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3886D0" w14:textId="77777777" w:rsidR="002B3416" w:rsidRDefault="002B3416">
      <w:pPr>
        <w:pStyle w:val="Titolo"/>
        <w:ind w:firstLine="0"/>
      </w:pPr>
      <w:r>
        <w:t>Giovenale Dotta</w:t>
      </w:r>
    </w:p>
    <w:p w14:paraId="3298B055" w14:textId="77777777" w:rsidR="002B3416" w:rsidRDefault="002B3416">
      <w:pPr>
        <w:pStyle w:val="Rientrocorpodeltesto"/>
        <w:ind w:firstLine="0"/>
        <w:jc w:val="center"/>
      </w:pPr>
      <w:r>
        <w:t>PUBBLICAZIONI DI CARATTERE SCIENTIFICO</w:t>
      </w:r>
      <w:r>
        <w:cr/>
      </w:r>
    </w:p>
    <w:p w14:paraId="1B409F71" w14:textId="77777777" w:rsidR="006A03A2" w:rsidRDefault="006A03A2">
      <w:pPr>
        <w:ind w:left="567" w:hanging="567"/>
        <w:jc w:val="both"/>
        <w:rPr>
          <w:bCs/>
        </w:rPr>
      </w:pPr>
    </w:p>
    <w:p w14:paraId="193182AD" w14:textId="77777777" w:rsidR="006A03A2" w:rsidRDefault="006A03A2" w:rsidP="006A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567" w:hanging="567"/>
        <w:jc w:val="both"/>
        <w:rPr>
          <w:bCs/>
        </w:rPr>
      </w:pPr>
      <w:r w:rsidRPr="006A03A2">
        <w:rPr>
          <w:b/>
        </w:rPr>
        <w:t>Recensioni</w:t>
      </w:r>
      <w:r>
        <w:rPr>
          <w:bCs/>
        </w:rPr>
        <w:t xml:space="preserve"> (e presentazioni di libri, di convegni...)</w:t>
      </w:r>
    </w:p>
    <w:p w14:paraId="1B6EEB69" w14:textId="77777777" w:rsidR="006A03A2" w:rsidRDefault="006A03A2">
      <w:pPr>
        <w:ind w:left="567" w:hanging="567"/>
        <w:jc w:val="both"/>
        <w:rPr>
          <w:bCs/>
        </w:rPr>
      </w:pPr>
    </w:p>
    <w:p w14:paraId="0949D657" w14:textId="79B0E128" w:rsidR="00812967" w:rsidRDefault="00812967" w:rsidP="00812967">
      <w:pPr>
        <w:ind w:left="567" w:hanging="567"/>
        <w:jc w:val="both"/>
        <w:rPr>
          <w:b/>
        </w:rPr>
      </w:pPr>
      <w:bookmarkStart w:id="0" w:name="_Hlk95298074"/>
      <w:r>
        <w:rPr>
          <w:b/>
        </w:rPr>
        <w:t xml:space="preserve">1. </w:t>
      </w:r>
      <w:r>
        <w:rPr>
          <w:bCs/>
        </w:rPr>
        <w:t xml:space="preserve">Recensione </w:t>
      </w:r>
      <w:r w:rsidR="00C245ED">
        <w:rPr>
          <w:bCs/>
        </w:rPr>
        <w:t xml:space="preserve">a: </w:t>
      </w:r>
      <w:r>
        <w:rPr>
          <w:bCs/>
        </w:rPr>
        <w:t xml:space="preserve">Pier Giuseppe </w:t>
      </w:r>
      <w:r>
        <w:rPr>
          <w:bCs/>
          <w:smallCaps/>
        </w:rPr>
        <w:t>Accornero</w:t>
      </w:r>
      <w:r>
        <w:rPr>
          <w:bCs/>
        </w:rPr>
        <w:t xml:space="preserve">, </w:t>
      </w:r>
      <w:r>
        <w:rPr>
          <w:bCs/>
          <w:i/>
          <w:iCs/>
        </w:rPr>
        <w:t>Il pioniere. Leonardo Murialdo tra giovani e mondo operaio</w:t>
      </w:r>
      <w:r>
        <w:rPr>
          <w:bCs/>
        </w:rPr>
        <w:t xml:space="preserve">, Edizioni Paoline, Milano 1992, pp. 316, ill., in </w:t>
      </w:r>
      <w:r>
        <w:t xml:space="preserve">«Lettere Giuseppine» (1992) n. 5, pp. 190-192. </w:t>
      </w:r>
    </w:p>
    <w:p w14:paraId="70B08E1C" w14:textId="77777777" w:rsidR="00643C07" w:rsidRDefault="00643C07" w:rsidP="00643C07">
      <w:pPr>
        <w:ind w:left="567" w:hanging="567"/>
        <w:jc w:val="both"/>
        <w:rPr>
          <w:i/>
        </w:rPr>
      </w:pPr>
      <w:r>
        <w:rPr>
          <w:b/>
          <w:bCs/>
          <w:iCs/>
        </w:rPr>
        <w:t xml:space="preserve">2. </w:t>
      </w:r>
      <w:r>
        <w:rPr>
          <w:i/>
        </w:rPr>
        <w:t>Una nuova biografia del Murialdo</w:t>
      </w:r>
      <w:r>
        <w:t xml:space="preserve"> (recensione del libro di Renzo A</w:t>
      </w:r>
      <w:r>
        <w:rPr>
          <w:smallCaps/>
        </w:rPr>
        <w:t>gasso</w:t>
      </w:r>
      <w:r>
        <w:t xml:space="preserve">, </w:t>
      </w:r>
      <w:r>
        <w:rPr>
          <w:i/>
        </w:rPr>
        <w:t>San Leonardo Murialdo amico, fratello, padre</w:t>
      </w:r>
      <w:r>
        <w:t xml:space="preserve">, Libreria Editrice Murialdo, Roma 2000, pp. 181), in «Lettere Giuseppine» (2000) n. 5, pp. 208-210. </w:t>
      </w:r>
    </w:p>
    <w:p w14:paraId="4048C574" w14:textId="43ADC7FB" w:rsidR="00643C07" w:rsidRDefault="00643C07" w:rsidP="00643C07">
      <w:pPr>
        <w:ind w:left="567" w:hanging="567"/>
        <w:jc w:val="both"/>
        <w:rPr>
          <w:i/>
        </w:rPr>
      </w:pPr>
      <w:r>
        <w:rPr>
          <w:b/>
          <w:bCs/>
        </w:rPr>
        <w:t xml:space="preserve">3. </w:t>
      </w:r>
      <w:r>
        <w:t>Recensione</w:t>
      </w:r>
      <w:r w:rsidR="00C245ED">
        <w:t xml:space="preserve"> a: </w:t>
      </w:r>
      <w:r>
        <w:t xml:space="preserve">Giuseppe </w:t>
      </w:r>
      <w:r>
        <w:rPr>
          <w:smallCaps/>
        </w:rPr>
        <w:t>Tuninetti</w:t>
      </w:r>
      <w:r>
        <w:t xml:space="preserve">, </w:t>
      </w:r>
      <w:r>
        <w:rPr>
          <w:i/>
        </w:rPr>
        <w:t>Facoltà teologiche a Torino. Dalla Facoltà universitaria alla Facoltà dell’Italia Settentrionale</w:t>
      </w:r>
      <w:r>
        <w:t xml:space="preserve">, (Studia </w:t>
      </w:r>
      <w:proofErr w:type="spellStart"/>
      <w:r>
        <w:t>taurinensia</w:t>
      </w:r>
      <w:proofErr w:type="spellEnd"/>
      <w:r>
        <w:t xml:space="preserve">, 10), Piemme, Casale Monferrato 1999, pp. </w:t>
      </w:r>
      <w:smartTag w:uri="urn:schemas-microsoft-com:office:smarttags" w:element="metricconverter">
        <w:smartTagPr>
          <w:attr w:name="ProductID" w:val="276, in"/>
        </w:smartTagPr>
        <w:r>
          <w:t>276, in</w:t>
        </w:r>
      </w:smartTag>
      <w:r>
        <w:t xml:space="preserve"> «Rivista di Storia della Chiesa in Italia» 54 (2000/2) pp. 582-587. </w:t>
      </w:r>
    </w:p>
    <w:p w14:paraId="42CBC197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t xml:space="preserve">4. </w:t>
      </w:r>
      <w:r w:rsidRPr="00C245ED">
        <w:t>Presentazione del libro</w:t>
      </w:r>
      <w:r>
        <w:rPr>
          <w:i/>
        </w:rPr>
        <w:t xml:space="preserve"> «La nascita del movimento cattolico a Torino e l’Opera dei Congressi (1870-1891)»</w:t>
      </w:r>
      <w:r>
        <w:t xml:space="preserve">, in </w:t>
      </w:r>
      <w:r>
        <w:rPr>
          <w:i/>
        </w:rPr>
        <w:t>La figura e l’opera di San Leonardo Murialdo nel contesto della Torino dell’800</w:t>
      </w:r>
      <w:r>
        <w:t xml:space="preserve">, Atti del convegno, Torino, 31 marzo – 1 aprile </w:t>
      </w:r>
      <w:smartTag w:uri="urn:schemas-microsoft-com:office:smarttags" w:element="metricconverter">
        <w:smartTagPr>
          <w:attr w:name="ProductID" w:val="2000, a"/>
        </w:smartTagPr>
        <w:r>
          <w:t>2000, a</w:t>
        </w:r>
      </w:smartTag>
      <w:r>
        <w:t xml:space="preserve"> cura del Comitato Nazionale per le Celebrazioni del Centenario della Morte di San Leonardo Murialdo, Libreria Editrice Murialdo, Roma 2001, pp. 267-272. </w:t>
      </w:r>
    </w:p>
    <w:p w14:paraId="1DCE9E84" w14:textId="77777777" w:rsidR="00643C07" w:rsidRDefault="00643C07" w:rsidP="00643C07">
      <w:pPr>
        <w:ind w:left="567" w:hanging="567"/>
        <w:jc w:val="both"/>
      </w:pPr>
      <w:r>
        <w:rPr>
          <w:b/>
          <w:bCs/>
          <w:iCs/>
        </w:rPr>
        <w:t xml:space="preserve">5. </w:t>
      </w:r>
      <w:r>
        <w:rPr>
          <w:i/>
        </w:rPr>
        <w:t xml:space="preserve">Il cammino dell’evangelizzazione: problemi storiografici. XII Convegno di studio dell’Associazione Italiana dei Professori di Storia della Chiesa, Palermo, 19-22 settembre </w:t>
      </w:r>
      <w:smartTag w:uri="urn:schemas-microsoft-com:office:smarttags" w:element="metricconverter">
        <w:smartTagPr>
          <w:attr w:name="ProductID" w:val="2000, in"/>
        </w:smartTagPr>
        <w:r>
          <w:rPr>
            <w:i/>
          </w:rPr>
          <w:t>2000</w:t>
        </w:r>
        <w:r>
          <w:t>, in</w:t>
        </w:r>
      </w:smartTag>
      <w:r>
        <w:t xml:space="preserve"> «Archivio Teologico Torinese» 7 (2001/1) pp. 206-210. </w:t>
      </w:r>
    </w:p>
    <w:p w14:paraId="1AA3ED92" w14:textId="46D98981" w:rsidR="00DE463B" w:rsidRDefault="00DE463B" w:rsidP="00DE463B">
      <w:pPr>
        <w:pStyle w:val="Titolo"/>
        <w:ind w:left="567" w:hanging="567"/>
        <w:jc w:val="both"/>
        <w:rPr>
          <w:b w:val="0"/>
          <w:bCs/>
        </w:rPr>
      </w:pPr>
      <w:r>
        <w:t xml:space="preserve">6. </w:t>
      </w:r>
      <w:r>
        <w:rPr>
          <w:b w:val="0"/>
          <w:bCs/>
        </w:rPr>
        <w:t>Recensione</w:t>
      </w:r>
      <w:r w:rsidR="00C245ED">
        <w:rPr>
          <w:b w:val="0"/>
          <w:bCs/>
        </w:rPr>
        <w:t xml:space="preserve"> a: </w:t>
      </w:r>
      <w:r>
        <w:rPr>
          <w:b w:val="0"/>
          <w:bCs/>
          <w:i/>
        </w:rPr>
        <w:t>La figura e l’opera di San Leonardo Murialdo nel contesto della Torino dell’800</w:t>
      </w:r>
      <w:r>
        <w:rPr>
          <w:b w:val="0"/>
          <w:bCs/>
        </w:rPr>
        <w:t xml:space="preserve">, Atti del convegno, Torino, 31 marzo – 1 aprile 2000, Libreria Editrice Murialdo, Roma 2001, pp. </w:t>
      </w:r>
      <w:smartTag w:uri="urn:schemas-microsoft-com:office:smarttags" w:element="metricconverter">
        <w:smartTagPr>
          <w:attr w:name="ProductID" w:val="277, in"/>
        </w:smartTagPr>
        <w:r>
          <w:rPr>
            <w:b w:val="0"/>
            <w:bCs/>
          </w:rPr>
          <w:t>277, in</w:t>
        </w:r>
      </w:smartTag>
      <w:r>
        <w:rPr>
          <w:b w:val="0"/>
          <w:bCs/>
        </w:rPr>
        <w:t xml:space="preserve"> «Lettere Giuseppine» (2001), n. 5, pp. 349-355.</w:t>
      </w:r>
    </w:p>
    <w:p w14:paraId="1DDDB5AF" w14:textId="0E7805A7" w:rsidR="00DE463B" w:rsidRDefault="00DE463B" w:rsidP="00DE463B">
      <w:pPr>
        <w:pStyle w:val="Titolo"/>
        <w:ind w:left="567" w:hanging="567"/>
        <w:jc w:val="both"/>
        <w:rPr>
          <w:b w:val="0"/>
          <w:bCs/>
        </w:rPr>
      </w:pPr>
      <w:r>
        <w:t xml:space="preserve">7. </w:t>
      </w:r>
      <w:r>
        <w:rPr>
          <w:b w:val="0"/>
          <w:bCs/>
        </w:rPr>
        <w:t xml:space="preserve">Recensione </w:t>
      </w:r>
      <w:r w:rsidR="00C245ED">
        <w:rPr>
          <w:b w:val="0"/>
          <w:bCs/>
        </w:rPr>
        <w:t>a:</w:t>
      </w:r>
      <w:r>
        <w:rPr>
          <w:b w:val="0"/>
          <w:bCs/>
        </w:rPr>
        <w:t xml:space="preserve"> </w:t>
      </w:r>
      <w:r>
        <w:rPr>
          <w:b w:val="0"/>
          <w:bCs/>
          <w:i/>
        </w:rPr>
        <w:t>La figura e l’opera di San Leonardo Murialdo nel contesto della Torino dell’800</w:t>
      </w:r>
      <w:r>
        <w:rPr>
          <w:b w:val="0"/>
          <w:bCs/>
        </w:rPr>
        <w:t xml:space="preserve">, Atti del convegno, Torino, 31 marzo – 1 aprile 2000, Libreria Editrice Murialdo, Roma 2001, pp. </w:t>
      </w:r>
      <w:smartTag w:uri="urn:schemas-microsoft-com:office:smarttags" w:element="metricconverter">
        <w:smartTagPr>
          <w:attr w:name="ProductID" w:val="277, in"/>
        </w:smartTagPr>
        <w:r>
          <w:rPr>
            <w:b w:val="0"/>
            <w:bCs/>
          </w:rPr>
          <w:t>277, in</w:t>
        </w:r>
      </w:smartTag>
      <w:r>
        <w:rPr>
          <w:b w:val="0"/>
          <w:bCs/>
        </w:rPr>
        <w:t xml:space="preserve"> «Archivio Teologico Torinese» 7 (2001/2) pp. 561-566.</w:t>
      </w:r>
    </w:p>
    <w:p w14:paraId="5D8FC487" w14:textId="2B039F12" w:rsidR="00DE463B" w:rsidRDefault="00DE463B" w:rsidP="00F50770">
      <w:pPr>
        <w:pStyle w:val="Titolo"/>
        <w:ind w:left="567" w:hanging="567"/>
        <w:jc w:val="both"/>
        <w:rPr>
          <w:b w:val="0"/>
          <w:bCs/>
        </w:rPr>
      </w:pPr>
      <w:r>
        <w:t xml:space="preserve">8. </w:t>
      </w:r>
      <w:r>
        <w:rPr>
          <w:b w:val="0"/>
          <w:bCs/>
        </w:rPr>
        <w:t xml:space="preserve">Recensione </w:t>
      </w:r>
      <w:r w:rsidR="00C245ED">
        <w:rPr>
          <w:b w:val="0"/>
          <w:bCs/>
        </w:rPr>
        <w:t>a:</w:t>
      </w:r>
      <w:r>
        <w:rPr>
          <w:b w:val="0"/>
          <w:bCs/>
        </w:rPr>
        <w:t xml:space="preserve"> Marta </w:t>
      </w:r>
      <w:r>
        <w:rPr>
          <w:b w:val="0"/>
          <w:bCs/>
          <w:smallCaps/>
        </w:rPr>
        <w:t>Margotti</w:t>
      </w:r>
      <w:r>
        <w:rPr>
          <w:b w:val="0"/>
          <w:bCs/>
        </w:rPr>
        <w:t xml:space="preserve">, </w:t>
      </w:r>
      <w:r>
        <w:rPr>
          <w:b w:val="0"/>
          <w:bCs/>
          <w:i/>
          <w:iCs/>
        </w:rPr>
        <w:t xml:space="preserve">Preti e operai. </w:t>
      </w:r>
      <w:smartTag w:uri="urn:schemas-microsoft-com:office:smarttags" w:element="PersonName">
        <w:smartTagPr>
          <w:attr w:name="ProductID" w:val="La Mission"/>
        </w:smartTagPr>
        <w:r>
          <w:rPr>
            <w:b w:val="0"/>
            <w:bCs/>
            <w:i/>
            <w:iCs/>
          </w:rPr>
          <w:t>La Mission</w:t>
        </w:r>
      </w:smartTag>
      <w:r>
        <w:rPr>
          <w:b w:val="0"/>
          <w:bCs/>
          <w:i/>
          <w:iCs/>
        </w:rPr>
        <w:t xml:space="preserve"> de Paris dal 1943 al 1954</w:t>
      </w:r>
      <w:r>
        <w:rPr>
          <w:b w:val="0"/>
          <w:bCs/>
        </w:rPr>
        <w:t>, (Collana del Dipartimento di Storia dell’Università di Torino), Paravia Scriptorium, Torino 2000, 384 pp., in «Archivio Teologico Torinese» 8 (2002/1) pp. 252-257.</w:t>
      </w:r>
    </w:p>
    <w:p w14:paraId="6F735398" w14:textId="55ED7B5E" w:rsidR="00DE463B" w:rsidRDefault="00DE463B" w:rsidP="00F50770">
      <w:pPr>
        <w:pStyle w:val="Titolo"/>
        <w:ind w:left="567" w:hanging="567"/>
        <w:jc w:val="both"/>
        <w:rPr>
          <w:b w:val="0"/>
          <w:bCs/>
        </w:rPr>
      </w:pPr>
      <w:r>
        <w:t xml:space="preserve">9. </w:t>
      </w:r>
      <w:r>
        <w:rPr>
          <w:b w:val="0"/>
          <w:bCs/>
        </w:rPr>
        <w:t xml:space="preserve">Recensione </w:t>
      </w:r>
      <w:r w:rsidR="00C245ED">
        <w:rPr>
          <w:b w:val="0"/>
          <w:bCs/>
        </w:rPr>
        <w:t xml:space="preserve">a: </w:t>
      </w:r>
      <w:r>
        <w:rPr>
          <w:b w:val="0"/>
          <w:bCs/>
        </w:rPr>
        <w:t xml:space="preserve">Antonio </w:t>
      </w:r>
      <w:r>
        <w:rPr>
          <w:b w:val="0"/>
          <w:bCs/>
          <w:smallCaps/>
        </w:rPr>
        <w:t>Nicola</w:t>
      </w:r>
      <w:r>
        <w:rPr>
          <w:b w:val="0"/>
          <w:bCs/>
        </w:rPr>
        <w:t xml:space="preserve">, </w:t>
      </w:r>
      <w:r>
        <w:rPr>
          <w:b w:val="0"/>
          <w:bCs/>
          <w:i/>
          <w:iCs/>
        </w:rPr>
        <w:t>Seminario e seminaristi nella Torino dell’Ottocento</w:t>
      </w:r>
      <w:r>
        <w:rPr>
          <w:b w:val="0"/>
          <w:bCs/>
        </w:rPr>
        <w:t xml:space="preserve">. </w:t>
      </w:r>
      <w:r>
        <w:rPr>
          <w:b w:val="0"/>
          <w:bCs/>
          <w:i/>
          <w:iCs/>
        </w:rPr>
        <w:t>Assetto economico ed estrazione sociale del clero</w:t>
      </w:r>
      <w:r>
        <w:rPr>
          <w:b w:val="0"/>
          <w:bCs/>
        </w:rPr>
        <w:t xml:space="preserve">, (Studia </w:t>
      </w:r>
      <w:proofErr w:type="spellStart"/>
      <w:r>
        <w:rPr>
          <w:b w:val="0"/>
          <w:bCs/>
        </w:rPr>
        <w:t>taurinensia</w:t>
      </w:r>
      <w:proofErr w:type="spellEnd"/>
      <w:r>
        <w:rPr>
          <w:b w:val="0"/>
          <w:bCs/>
        </w:rPr>
        <w:t xml:space="preserve">, 12), Piemme, Casale Monferrato 2001, pp. </w:t>
      </w:r>
      <w:smartTag w:uri="urn:schemas-microsoft-com:office:smarttags" w:element="metricconverter">
        <w:smartTagPr>
          <w:attr w:name="ProductID" w:val="313, in"/>
        </w:smartTagPr>
        <w:r>
          <w:rPr>
            <w:b w:val="0"/>
            <w:bCs/>
          </w:rPr>
          <w:t>313, in</w:t>
        </w:r>
      </w:smartTag>
      <w:r>
        <w:rPr>
          <w:b w:val="0"/>
          <w:bCs/>
        </w:rPr>
        <w:t xml:space="preserve"> «Archivio Teologico Torinese» 8 (2002/2) pp. 339-343.</w:t>
      </w:r>
    </w:p>
    <w:p w14:paraId="365AE548" w14:textId="77777777" w:rsidR="00DE463B" w:rsidRDefault="00DE463B" w:rsidP="00F50770">
      <w:pPr>
        <w:ind w:left="567" w:hanging="567"/>
        <w:jc w:val="both"/>
        <w:rPr>
          <w:bCs/>
        </w:rPr>
      </w:pPr>
      <w:r w:rsidRPr="00DE463B">
        <w:rPr>
          <w:b/>
          <w:bCs/>
        </w:rPr>
        <w:t>10.</w:t>
      </w:r>
      <w:r>
        <w:t xml:space="preserve"> </w:t>
      </w:r>
      <w:r>
        <w:rPr>
          <w:i/>
          <w:iCs/>
        </w:rPr>
        <w:t>Un libro che interessa anche i Giuseppini</w:t>
      </w:r>
      <w:r>
        <w:t>. Presentazione del libro di</w:t>
      </w:r>
      <w:r>
        <w:rPr>
          <w:b/>
          <w:bCs/>
        </w:rPr>
        <w:t xml:space="preserve"> </w:t>
      </w:r>
      <w:r>
        <w:t xml:space="preserve">Maurizio </w:t>
      </w:r>
      <w:r>
        <w:rPr>
          <w:smallCaps/>
        </w:rPr>
        <w:t xml:space="preserve">Ceste, </w:t>
      </w:r>
      <w:r>
        <w:rPr>
          <w:i/>
          <w:iCs/>
        </w:rPr>
        <w:t>Testimoni della carità. Le conferenze di San Vincenzo a Torino, 150 anni di storia</w:t>
      </w:r>
      <w:r>
        <w:t xml:space="preserve">, I, </w:t>
      </w:r>
      <w:r>
        <w:rPr>
          <w:i/>
          <w:iCs/>
        </w:rPr>
        <w:t>L’Ottocento</w:t>
      </w:r>
      <w:r>
        <w:t xml:space="preserve">, </w:t>
      </w:r>
      <w:proofErr w:type="spellStart"/>
      <w:r>
        <w:t>Effatà</w:t>
      </w:r>
      <w:proofErr w:type="spellEnd"/>
      <w:r>
        <w:t xml:space="preserve"> Editrice, Cantalupa (TO) 2003, pp. </w:t>
      </w:r>
      <w:smartTag w:uri="urn:schemas-microsoft-com:office:smarttags" w:element="metricconverter">
        <w:smartTagPr>
          <w:attr w:name="ProductID" w:val="508, in"/>
        </w:smartTagPr>
        <w:r>
          <w:t xml:space="preserve">508, </w:t>
        </w:r>
        <w:r>
          <w:rPr>
            <w:bCs/>
          </w:rPr>
          <w:t>in</w:t>
        </w:r>
      </w:smartTag>
      <w:r>
        <w:rPr>
          <w:bCs/>
        </w:rPr>
        <w:t xml:space="preserve"> «Lettere Giuseppine» (2004) n. 1, pp. 21-27.</w:t>
      </w:r>
    </w:p>
    <w:p w14:paraId="581AC6C2" w14:textId="77777777" w:rsidR="00DE463B" w:rsidRDefault="00DE463B" w:rsidP="00F50770">
      <w:pPr>
        <w:pStyle w:val="Titolo"/>
        <w:ind w:left="567" w:hanging="567"/>
        <w:jc w:val="both"/>
        <w:rPr>
          <w:b w:val="0"/>
        </w:rPr>
      </w:pPr>
      <w:r>
        <w:rPr>
          <w:bCs/>
        </w:rPr>
        <w:t>11.</w:t>
      </w:r>
      <w:r>
        <w:rPr>
          <w:b w:val="0"/>
        </w:rPr>
        <w:t xml:space="preserve"> </w:t>
      </w:r>
      <w:r>
        <w:rPr>
          <w:b w:val="0"/>
          <w:i/>
          <w:iCs/>
        </w:rPr>
        <w:t>XIII Convegno di studio dell’Associazione Italiana dei Professori di Storia della Chiesa:  Chiesa e denaro tra Cinquecento e Settecento. Possesso, uso, immagine (Aosta, 9-13 settembre 2003)</w:t>
      </w:r>
      <w:r>
        <w:rPr>
          <w:b w:val="0"/>
        </w:rPr>
        <w:t xml:space="preserve">, in «Archivio Teologico Torinese» 10 (2004/1) pp. 170-175. </w:t>
      </w:r>
    </w:p>
    <w:p w14:paraId="1647E4E2" w14:textId="286CA583" w:rsidR="00DE463B" w:rsidRDefault="00DE463B" w:rsidP="00F50770">
      <w:pPr>
        <w:pStyle w:val="Titolo"/>
        <w:ind w:left="567" w:hanging="567"/>
        <w:jc w:val="both"/>
        <w:rPr>
          <w:b w:val="0"/>
        </w:rPr>
      </w:pPr>
      <w:r>
        <w:rPr>
          <w:bCs/>
        </w:rPr>
        <w:lastRenderedPageBreak/>
        <w:t xml:space="preserve">12. </w:t>
      </w:r>
      <w:r>
        <w:rPr>
          <w:b w:val="0"/>
        </w:rPr>
        <w:t xml:space="preserve">Recensione </w:t>
      </w:r>
      <w:r w:rsidR="00C245ED">
        <w:rPr>
          <w:b w:val="0"/>
        </w:rPr>
        <w:t xml:space="preserve">a: </w:t>
      </w:r>
      <w:r>
        <w:rPr>
          <w:b w:val="0"/>
        </w:rPr>
        <w:t xml:space="preserve">Maurizio </w:t>
      </w:r>
      <w:r>
        <w:rPr>
          <w:b w:val="0"/>
          <w:smallCaps/>
        </w:rPr>
        <w:t xml:space="preserve">Ceste, </w:t>
      </w:r>
      <w:r>
        <w:rPr>
          <w:b w:val="0"/>
          <w:i/>
          <w:iCs/>
        </w:rPr>
        <w:t>Testimoni della carità. Le conferenze di San Vincenzo a Torino, 150 anni di storia</w:t>
      </w:r>
      <w:r>
        <w:rPr>
          <w:b w:val="0"/>
        </w:rPr>
        <w:t xml:space="preserve">, vol. I, </w:t>
      </w:r>
      <w:r>
        <w:rPr>
          <w:b w:val="0"/>
          <w:i/>
          <w:iCs/>
        </w:rPr>
        <w:t>L’Ottocento</w:t>
      </w:r>
      <w:r>
        <w:rPr>
          <w:b w:val="0"/>
        </w:rPr>
        <w:t xml:space="preserve">, </w:t>
      </w:r>
      <w:proofErr w:type="spellStart"/>
      <w:r>
        <w:rPr>
          <w:b w:val="0"/>
        </w:rPr>
        <w:t>Effatà</w:t>
      </w:r>
      <w:proofErr w:type="spellEnd"/>
      <w:r>
        <w:rPr>
          <w:b w:val="0"/>
        </w:rPr>
        <w:t xml:space="preserve"> Editrice, Cantalupa (TO) 2003, pp. </w:t>
      </w:r>
      <w:smartTag w:uri="urn:schemas-microsoft-com:office:smarttags" w:element="metricconverter">
        <w:smartTagPr>
          <w:attr w:name="ProductID" w:val="508, in"/>
        </w:smartTagPr>
        <w:r>
          <w:rPr>
            <w:b w:val="0"/>
          </w:rPr>
          <w:t>508, in</w:t>
        </w:r>
      </w:smartTag>
      <w:r>
        <w:rPr>
          <w:b w:val="0"/>
        </w:rPr>
        <w:t xml:space="preserve"> «Archivio Teologico Torinese» 10 (2004/1) pp. 209-216. </w:t>
      </w:r>
    </w:p>
    <w:p w14:paraId="5F2474DC" w14:textId="146D66C8" w:rsidR="00DE463B" w:rsidRDefault="00DE463B" w:rsidP="00DE463B">
      <w:pPr>
        <w:pStyle w:val="Titolo"/>
        <w:ind w:left="567" w:hanging="567"/>
        <w:jc w:val="both"/>
        <w:rPr>
          <w:b w:val="0"/>
          <w:bCs/>
        </w:rPr>
      </w:pPr>
      <w:r>
        <w:rPr>
          <w:bCs/>
        </w:rPr>
        <w:t>13.</w:t>
      </w:r>
      <w:r>
        <w:rPr>
          <w:b w:val="0"/>
        </w:rPr>
        <w:t xml:space="preserve"> Recensione </w:t>
      </w:r>
      <w:r w:rsidR="00C245ED">
        <w:rPr>
          <w:b w:val="0"/>
        </w:rPr>
        <w:t xml:space="preserve">a: </w:t>
      </w:r>
      <w:r>
        <w:rPr>
          <w:b w:val="0"/>
        </w:rPr>
        <w:t>Giuseppe</w:t>
      </w:r>
      <w:r>
        <w:rPr>
          <w:b w:val="0"/>
          <w:smallCaps/>
        </w:rPr>
        <w:t xml:space="preserve"> Fossati, </w:t>
      </w:r>
      <w:r>
        <w:rPr>
          <w:b w:val="0"/>
          <w:i/>
          <w:iCs/>
        </w:rPr>
        <w:t>Una storia per la vita. Le Costituzioni della Congregazione di San Giuseppe</w:t>
      </w:r>
      <w:r>
        <w:rPr>
          <w:b w:val="0"/>
        </w:rPr>
        <w:t xml:space="preserve">, vol. I, </w:t>
      </w:r>
      <w:r>
        <w:rPr>
          <w:b w:val="0"/>
          <w:i/>
          <w:iCs/>
        </w:rPr>
        <w:t>Genesi e fonti</w:t>
      </w:r>
      <w:r>
        <w:rPr>
          <w:b w:val="0"/>
        </w:rPr>
        <w:t xml:space="preserve">; vol. II, </w:t>
      </w:r>
      <w:r>
        <w:rPr>
          <w:b w:val="0"/>
          <w:i/>
          <w:iCs/>
        </w:rPr>
        <w:t>Contenuto e commento</w:t>
      </w:r>
      <w:r>
        <w:rPr>
          <w:b w:val="0"/>
        </w:rPr>
        <w:t xml:space="preserve">, Libreria Editrice Murialdo, Roma 2003, pp. 268 + </w:t>
      </w:r>
      <w:smartTag w:uri="urn:schemas-microsoft-com:office:smarttags" w:element="metricconverter">
        <w:smartTagPr>
          <w:attr w:name="ProductID" w:val="260, in"/>
        </w:smartTagPr>
        <w:r>
          <w:rPr>
            <w:b w:val="0"/>
          </w:rPr>
          <w:t>260, in</w:t>
        </w:r>
      </w:smartTag>
      <w:r>
        <w:rPr>
          <w:b w:val="0"/>
        </w:rPr>
        <w:t xml:space="preserve"> «Archivio Teologico Torinese» 10 (2004/1) pp. 216-219.</w:t>
      </w:r>
    </w:p>
    <w:p w14:paraId="14A4160F" w14:textId="37AC57C2" w:rsidR="002D4FD4" w:rsidRDefault="002D4FD4" w:rsidP="00F50770">
      <w:pPr>
        <w:pStyle w:val="Titolo"/>
        <w:ind w:left="567" w:hanging="567"/>
        <w:jc w:val="both"/>
        <w:rPr>
          <w:b w:val="0"/>
          <w:bCs/>
        </w:rPr>
      </w:pPr>
      <w:r>
        <w:t xml:space="preserve">14. </w:t>
      </w:r>
      <w:r>
        <w:rPr>
          <w:b w:val="0"/>
          <w:bCs/>
        </w:rPr>
        <w:t>Recensione a</w:t>
      </w:r>
      <w:r w:rsidR="00C245ED">
        <w:rPr>
          <w:b w:val="0"/>
          <w:bCs/>
        </w:rPr>
        <w:t>:</w:t>
      </w:r>
      <w:r>
        <w:rPr>
          <w:b w:val="0"/>
          <w:bCs/>
        </w:rPr>
        <w:t xml:space="preserve"> </w:t>
      </w:r>
      <w:r>
        <w:rPr>
          <w:b w:val="0"/>
          <w:bCs/>
          <w:smallCaps/>
        </w:rPr>
        <w:t xml:space="preserve">Pietro </w:t>
      </w:r>
      <w:proofErr w:type="spellStart"/>
      <w:r>
        <w:rPr>
          <w:b w:val="0"/>
          <w:bCs/>
          <w:smallCaps/>
        </w:rPr>
        <w:t>Braido</w:t>
      </w:r>
      <w:proofErr w:type="spellEnd"/>
      <w:r>
        <w:rPr>
          <w:b w:val="0"/>
          <w:bCs/>
        </w:rPr>
        <w:t xml:space="preserve">, </w:t>
      </w:r>
      <w:r>
        <w:rPr>
          <w:b w:val="0"/>
          <w:bCs/>
          <w:i/>
          <w:iCs/>
        </w:rPr>
        <w:t>Don Bosco prete dei giovani nel secolo delle libertà</w:t>
      </w:r>
      <w:r>
        <w:rPr>
          <w:b w:val="0"/>
          <w:bCs/>
        </w:rPr>
        <w:t>,</w:t>
      </w:r>
      <w:r>
        <w:rPr>
          <w:b w:val="0"/>
          <w:bCs/>
          <w:i/>
          <w:iCs/>
        </w:rPr>
        <w:t xml:space="preserve"> </w:t>
      </w:r>
      <w:r>
        <w:rPr>
          <w:b w:val="0"/>
          <w:bCs/>
        </w:rPr>
        <w:t>2 vol</w:t>
      </w:r>
      <w:r w:rsidR="00C245ED">
        <w:rPr>
          <w:b w:val="0"/>
          <w:bCs/>
        </w:rPr>
        <w:t>l</w:t>
      </w:r>
      <w:r>
        <w:rPr>
          <w:b w:val="0"/>
          <w:bCs/>
        </w:rPr>
        <w:t>., Roma,  LAS, ²2003, (Istituto Storico Salesiano, Studi, 20-21), pp. 615+</w:t>
      </w:r>
      <w:smartTag w:uri="urn:schemas-microsoft-com:office:smarttags" w:element="metricconverter">
        <w:smartTagPr>
          <w:attr w:name="ProductID" w:val="735, in"/>
        </w:smartTagPr>
        <w:r>
          <w:rPr>
            <w:b w:val="0"/>
            <w:bCs/>
          </w:rPr>
          <w:t>735, in</w:t>
        </w:r>
      </w:smartTag>
      <w:r>
        <w:rPr>
          <w:b w:val="0"/>
          <w:bCs/>
        </w:rPr>
        <w:t xml:space="preserve"> «Rivista di Storia della Chiesa in Italia» 59 (2005/1) pp. 185-190.</w:t>
      </w:r>
    </w:p>
    <w:p w14:paraId="75EEF3C5" w14:textId="77777777" w:rsidR="002D4FD4" w:rsidRPr="007907D4" w:rsidRDefault="002D4FD4" w:rsidP="002D4FD4">
      <w:pPr>
        <w:pStyle w:val="Titolo"/>
        <w:ind w:left="567" w:hanging="567"/>
        <w:jc w:val="both"/>
        <w:rPr>
          <w:b w:val="0"/>
        </w:rPr>
      </w:pPr>
      <w:r>
        <w:t xml:space="preserve">15. </w:t>
      </w:r>
      <w:r w:rsidRPr="007907D4">
        <w:rPr>
          <w:b w:val="0"/>
          <w:i/>
        </w:rPr>
        <w:t>XIV Convegno di studio dell’Associazione Italiana dei Professori di Storia della Chiesa: «Le donne nella Chiesa in Italia» (Roma, 12-15 settembre 2006)</w:t>
      </w:r>
      <w:r w:rsidRPr="007907D4">
        <w:rPr>
          <w:b w:val="0"/>
        </w:rPr>
        <w:t xml:space="preserve">, in «Archivio Teologico Torinese» 13 (2007/1) </w:t>
      </w:r>
      <w:r>
        <w:rPr>
          <w:b w:val="0"/>
        </w:rPr>
        <w:t xml:space="preserve">pp. </w:t>
      </w:r>
      <w:r w:rsidRPr="007907D4">
        <w:rPr>
          <w:b w:val="0"/>
        </w:rPr>
        <w:t xml:space="preserve">242-246. </w:t>
      </w:r>
    </w:p>
    <w:p w14:paraId="6B0AC0DA" w14:textId="3B0B509A" w:rsidR="002D4FD4" w:rsidRDefault="002D4FD4" w:rsidP="002D4FD4">
      <w:pPr>
        <w:ind w:left="567" w:hanging="567"/>
        <w:jc w:val="both"/>
      </w:pPr>
      <w:r>
        <w:rPr>
          <w:b/>
          <w:szCs w:val="24"/>
        </w:rPr>
        <w:t>16</w:t>
      </w:r>
      <w:r w:rsidRPr="00BA3825">
        <w:rPr>
          <w:b/>
          <w:szCs w:val="24"/>
        </w:rPr>
        <w:t>.</w:t>
      </w:r>
      <w:r w:rsidRPr="00BA3825">
        <w:rPr>
          <w:szCs w:val="24"/>
        </w:rPr>
        <w:t xml:space="preserve"> Recensione a</w:t>
      </w:r>
      <w:r w:rsidR="00C245ED">
        <w:rPr>
          <w:szCs w:val="24"/>
        </w:rPr>
        <w:t xml:space="preserve">: </w:t>
      </w:r>
      <w:r w:rsidRPr="00BA3825">
        <w:rPr>
          <w:szCs w:val="24"/>
        </w:rPr>
        <w:t xml:space="preserve">Dario </w:t>
      </w:r>
      <w:proofErr w:type="spellStart"/>
      <w:r w:rsidRPr="00BA3825">
        <w:rPr>
          <w:smallCaps/>
          <w:szCs w:val="24"/>
        </w:rPr>
        <w:t>Morfini</w:t>
      </w:r>
      <w:proofErr w:type="spellEnd"/>
      <w:r w:rsidRPr="00BA3825">
        <w:rPr>
          <w:smallCaps/>
          <w:szCs w:val="24"/>
        </w:rPr>
        <w:t xml:space="preserve">, </w:t>
      </w:r>
      <w:r w:rsidRPr="00BA3825">
        <w:rPr>
          <w:i/>
          <w:szCs w:val="24"/>
        </w:rPr>
        <w:t>Parrocchia e laicato cattolico nel Novecento meridionale. L’episcopato barese di Giulio Vaccaro (1898-1924)</w:t>
      </w:r>
      <w:r w:rsidRPr="00BA3825">
        <w:rPr>
          <w:szCs w:val="24"/>
        </w:rPr>
        <w:t xml:space="preserve">, </w:t>
      </w:r>
      <w:proofErr w:type="spellStart"/>
      <w:r w:rsidRPr="00BA3825">
        <w:rPr>
          <w:szCs w:val="24"/>
        </w:rPr>
        <w:t>Edipuglia</w:t>
      </w:r>
      <w:proofErr w:type="spellEnd"/>
      <w:r w:rsidRPr="00BA3825">
        <w:rPr>
          <w:szCs w:val="24"/>
        </w:rPr>
        <w:t xml:space="preserve">, Bari 2006, pp. </w:t>
      </w:r>
      <w:smartTag w:uri="urn:schemas-microsoft-com:office:smarttags" w:element="metricconverter">
        <w:smartTagPr>
          <w:attr w:name="ProductID" w:val="599, in"/>
        </w:smartTagPr>
        <w:r w:rsidRPr="00BA3825">
          <w:rPr>
            <w:szCs w:val="24"/>
          </w:rPr>
          <w:t>599, in</w:t>
        </w:r>
      </w:smartTag>
      <w:r w:rsidRPr="00BA3825">
        <w:rPr>
          <w:szCs w:val="24"/>
        </w:rPr>
        <w:t xml:space="preserve"> </w:t>
      </w:r>
      <w:r w:rsidRPr="00BA3825">
        <w:t xml:space="preserve">«Archivio Teologico Torinese» 13 (2007/1) </w:t>
      </w:r>
      <w:r>
        <w:t xml:space="preserve">pp. </w:t>
      </w:r>
      <w:r w:rsidRPr="00BA3825">
        <w:t xml:space="preserve">278-282. </w:t>
      </w:r>
    </w:p>
    <w:p w14:paraId="169567CE" w14:textId="34ACFBE5" w:rsidR="002D4FD4" w:rsidRDefault="002D4FD4" w:rsidP="002D4FD4">
      <w:pPr>
        <w:ind w:left="567" w:hanging="567"/>
        <w:jc w:val="both"/>
      </w:pPr>
      <w:r>
        <w:rPr>
          <w:b/>
        </w:rPr>
        <w:t>17</w:t>
      </w:r>
      <w:r w:rsidRPr="00C07EE7">
        <w:rPr>
          <w:b/>
        </w:rPr>
        <w:t>.</w:t>
      </w:r>
      <w:r>
        <w:t xml:space="preserve"> Recensione</w:t>
      </w:r>
      <w:r w:rsidR="00C245ED">
        <w:t xml:space="preserve"> a: </w:t>
      </w:r>
      <w:r w:rsidRPr="00C07EE7">
        <w:rPr>
          <w:szCs w:val="24"/>
        </w:rPr>
        <w:t>Mario</w:t>
      </w:r>
      <w:r w:rsidRPr="006D73E2">
        <w:t xml:space="preserve"> </w:t>
      </w:r>
      <w:r w:rsidRPr="009C3400">
        <w:t>C</w:t>
      </w:r>
      <w:r w:rsidRPr="009C3400">
        <w:rPr>
          <w:smallCaps/>
        </w:rPr>
        <w:t>asella</w:t>
      </w:r>
      <w:r w:rsidRPr="009C3400">
        <w:t xml:space="preserve">, </w:t>
      </w:r>
      <w:r w:rsidRPr="009C3400">
        <w:rPr>
          <w:i/>
        </w:rPr>
        <w:t>Alla</w:t>
      </w:r>
      <w:r>
        <w:rPr>
          <w:i/>
        </w:rPr>
        <w:t xml:space="preserve"> scoperta della religiosità nell’Italia meridionale. La diocesi di Diano-Teggiano tra ’800 e ’900</w:t>
      </w:r>
      <w:r>
        <w:t xml:space="preserve">, Rubbettino, Soveria Mannelli 2005, pp. </w:t>
      </w:r>
      <w:smartTag w:uri="urn:schemas-microsoft-com:office:smarttags" w:element="metricconverter">
        <w:smartTagPr>
          <w:attr w:name="ProductID" w:val="412, in"/>
        </w:smartTagPr>
        <w:r>
          <w:t>412, in</w:t>
        </w:r>
      </w:smartTag>
      <w:r>
        <w:t xml:space="preserve"> «</w:t>
      </w:r>
      <w:smartTag w:uri="urn:schemas-microsoft-com:office:smarttags" w:element="PersonName">
        <w:smartTagPr>
          <w:attr w:name="ProductID" w:val="ヹ킸ミ㖈ф㍈ф婢ѝ膘сƏᕐᙐ웼໨般фƇᘐᚐ웼ၰ般фƟᙐᛐ웼ࣸ般фƗᚐᜐ웼ૈ般фƯᛐᝐ웼ৰ般фƧᜐ䅀яȀḀԛЀｸą␀㰍̀ࠀｸ᠍Ђᨀｸᬀ砄׿Ȥഀ&lt;砈෿Ȥ砚ÿᬞ砄׿Ȥഀ&lt;砈෿Ș砚ÿҼﮨ렧⟻ﯘ⟻ﰘ㠧⟼ﱘ砧⟼ﲘ렧⟼ﳘ⟼ﴘ㠧⟽ﵘ砧⟽ﶘ렧⟽﷘⟽︘㠧⟾﹘砧⟾ﺘ렧⟾ﻘ⟾８㠧⟿ｘܛЀｸą␀ᰍ̀ࠀｸࠍࠃᨀｸ㸶ꠀ壻㣿᣿룾飾磾壾㣾᣾룽飽磽壽㣽᣽룼飼磼壼㣼᣼룻ûᬞ 砄׿Ȥഀ&lt;砈෿Ș砚ÿзﮤᠧ⣿Ｘ쇾ｘ砄׿Ȥഀ&lt;砈෿Ȁ砚㛿ｘＸ８ᬀ砄׿Ȥഀ&lt;砈෿Ȥ砚ÿᬞ&#10;砄׿Ȥഀ&lt;砈෿Ș砚ÿЛｸą␀㰍̀ࠀｸ␍ЂᨀｸḀଛЀｸą␀㰍̀ࠀｸ᠍Ђᨀｸᬀ砄׿Ȥഀ&lt;砈෿Ȥ砚ÿᬞ砄׿Ȥഀ&lt;砈෿Ș砚ÿЛｸą␀㰍̀ࠀｸ␍ЂᨀｸḀഛЀｸą␀㰍̀ࠀｸ᠍Ђᨀｸᬀ砄׿Ȥഀ&lt;砈෿Ȥ砚ÿᬞ砄׿Ȥഀ&lt;砈෿Ș砚ÿ✺８㡣㫿ｨ塎ӿｘ䃵Ѐｸą␀㰍̀ࠀｸ뀍Ёᨀｸض堀㣿᣿ÿзﮤᠧ⣿Ｘ쇾ｘ砄׿Ȥഀ&lt;砈෿Ǽ砚㛿ｘＸ８㜀ꐄ⟻８㠨ǿ︀壁ǿЀｸą␀㰍̀ࠀｸ&#10;Ђᨀｸض堀㣿᣿ÿᬞ砄׿Ȥഀ&lt;砈෿Ș砚ÿЛｸą␀㰍̀ࠀｸ␍Ђᨀｸ般фϘͬ$ ｸｘＸ８ﻸﻘﺸﺘﹸ﹘︸︘ﷸ﷘ﶸﶘﵸﵘﴸﴘﳸﳘﲸﲘﱸﱘﰸﰘﯸﯘ﮸ﮨDġᄀ㾘ѧ般ф㽀ѧᶨ濾Dǽ㼸ѧﶸь艨ф艼ф芐ф芤ф芸ф苌ф苠ф苴ф茈ф茜ф茰ф荄ф荘ф荬ф莀ф莔ф莨ф莼ф菐фǱ眀юḸ�怀ḬẸтἘтƈḀṰ�怀ṤẸтἴтƃḸẨ�怀ẜẸт὘тƚṰỠ�怀ỔẸтὴтƕẨἘ�怀ἌẸтᾔтƬỠὐ�怀ὄẸтᾴтƧἘᾈ�怀ὼẸтῘтƾὐ῀� 怀ᾴẸт тƹᾈῸ�&#10;怀ῬẸт⁈тư῀‰�怀․₌т₴тŋῸ⁨�怀⁜₌т⃘тł‰₠�&#10;怀ₔ⃴тℜтŝ⁨⃘�怀⃌⃴тℸтŔ₠ℐ�怀℄⃴т⅔тů⃘ⅈ�怀ℼ⃴тⅰтŦℐↀ�怀ⅴ↨т↌тšⅈ�怀↬⇐т тNŸ⌌䥘яࡠфѠ䢐⫐⡈э↸돐ь∬↸А逅ðὴÔˈ 倝唕黎⡐⩀⥈胨сး⹘т≀↸⇀⩀⥐ƨࠀ黀ќNǊꈸ攂ٸɪ瀁µ瑁牴扩瑵攀嘠彂慎m⁥‽丢睥䴀捡潲≳&#10;匊扵丠瑯慠⤨਍뀇䐁Į쐀敄捳楲ば楴湯瀁樂爠攀楧瑳慲t⁡汩㈠⼵㄀⼱〲㔰〠慤†ꐀ谏牐漘䑣⼀刁湉v歯彥畆据ʁ澋浲污خ蚒Įz❄਍ȧẘȠŴḍ}ത 圀瑩⁨捁琀癩䑥捯u敭瑮刮湡最⡥瑓牡葴㴺ඌ潃瑮ᆁ舁Ⰾ䔠摮㴺⃼荟脥ᐧ耗耓ƚ̐Ɓ㨂䘮潯湴濐整ɏ玚ↇᄁ⸠潌慣ꘄ摷䈀瑯潴佭ၦ慐敧ᎌ畎m敢楲杮畒沂摷敒ų셝咁湩潵赵Ȭ᝝᠀ᲃ검ሱ匩祴Л쀔教ଃӂ牁楢읣쀌‶㑁ч蚁猶䄮摤술䁓㴺敓敬娀ɯͮⱘ删晥e敲据㩥∽쀟腱쬽숒蝉倍牡憀牧灡䙨艁琂ᯈ敌瑦湉搖昀㎀聃椁敭琀牥味偯䁯湩獴〨彈ီ楒桧ந灓聡散敂潦셲虗蠰䠝䄆瑵쁯倞慆獬案䈮䄈显⋀܀ຎ؂๔楌溜䅥䤏앶攄䁓舅쥬䄙楬湧꼁耙眙䉤䘃䩋獵琐晩졹圭"/>
        </w:smartTagPr>
        <w:smartTag w:uri="urn:schemas-microsoft-com:office:smarttags" w:element="PersonName">
          <w:smartTagPr>
            <w:attr w:name="ProductID" w:val="La Civilt￠"/>
          </w:smartTagPr>
          <w:r>
            <w:t>La Civiltà</w:t>
          </w:r>
        </w:smartTag>
        <w:r>
          <w:t xml:space="preserve"> Cattolica</w:t>
        </w:r>
      </w:smartTag>
      <w:r>
        <w:t xml:space="preserve">» 2007 IV pp. 299-301. </w:t>
      </w:r>
    </w:p>
    <w:p w14:paraId="7CBC0001" w14:textId="54C5FA41" w:rsidR="002D4FD4" w:rsidRDefault="002D4FD4" w:rsidP="002D4FD4">
      <w:pPr>
        <w:pStyle w:val="Rientrocorpodeltesto"/>
        <w:ind w:left="567" w:hanging="567"/>
        <w:rPr>
          <w:b w:val="0"/>
        </w:rPr>
      </w:pPr>
      <w:r>
        <w:t>18</w:t>
      </w:r>
      <w:r w:rsidR="000F2EF9">
        <w:t xml:space="preserve">. </w:t>
      </w:r>
      <w:r w:rsidRPr="0035662F">
        <w:rPr>
          <w:b w:val="0"/>
        </w:rPr>
        <w:t xml:space="preserve">Recensione </w:t>
      </w:r>
      <w:r w:rsidR="00C245ED">
        <w:rPr>
          <w:b w:val="0"/>
        </w:rPr>
        <w:t xml:space="preserve">a: </w:t>
      </w:r>
      <w:r w:rsidRPr="0035662F">
        <w:rPr>
          <w:b w:val="0"/>
          <w:smallCaps/>
        </w:rPr>
        <w:t>Giuseppe Tuninetti</w:t>
      </w:r>
      <w:r w:rsidRPr="0035662F">
        <w:rPr>
          <w:b w:val="0"/>
        </w:rPr>
        <w:t xml:space="preserve">, </w:t>
      </w:r>
      <w:r w:rsidRPr="0035662F">
        <w:rPr>
          <w:b w:val="0"/>
          <w:i/>
        </w:rPr>
        <w:t>Madonna Pellegrina 1946-1951. Frammenti di cronaca e di storia</w:t>
      </w:r>
      <w:r w:rsidRPr="0035662F">
        <w:rPr>
          <w:b w:val="0"/>
        </w:rPr>
        <w:t xml:space="preserve">, (Studia </w:t>
      </w:r>
      <w:proofErr w:type="spellStart"/>
      <w:r w:rsidRPr="0035662F">
        <w:rPr>
          <w:b w:val="0"/>
        </w:rPr>
        <w:t>taurinensia</w:t>
      </w:r>
      <w:proofErr w:type="spellEnd"/>
      <w:r w:rsidRPr="0035662F">
        <w:rPr>
          <w:b w:val="0"/>
        </w:rPr>
        <w:t xml:space="preserve">, San Massimo, 1), Cantalupa (TO), </w:t>
      </w:r>
      <w:proofErr w:type="spellStart"/>
      <w:r w:rsidRPr="0035662F">
        <w:rPr>
          <w:b w:val="0"/>
        </w:rPr>
        <w:t>Effatà</w:t>
      </w:r>
      <w:proofErr w:type="spellEnd"/>
      <w:r w:rsidRPr="0035662F">
        <w:rPr>
          <w:b w:val="0"/>
        </w:rPr>
        <w:t xml:space="preserve"> Editrice 2006, pp. </w:t>
      </w:r>
      <w:smartTag w:uri="urn:schemas-microsoft-com:office:smarttags" w:element="metricconverter">
        <w:smartTagPr>
          <w:attr w:name="ProductID" w:val="144, in"/>
        </w:smartTagPr>
        <w:r w:rsidRPr="0035662F">
          <w:rPr>
            <w:b w:val="0"/>
          </w:rPr>
          <w:t>144, in</w:t>
        </w:r>
      </w:smartTag>
      <w:r w:rsidRPr="0035662F">
        <w:rPr>
          <w:b w:val="0"/>
        </w:rPr>
        <w:t xml:space="preserve"> «Archivio Teologico Torinese» 13 (2007/2) pp. 681-686. </w:t>
      </w:r>
    </w:p>
    <w:p w14:paraId="53593314" w14:textId="4DB4D313" w:rsidR="002D4FD4" w:rsidRPr="00016528" w:rsidRDefault="002D4FD4" w:rsidP="002D4FD4">
      <w:pPr>
        <w:ind w:left="567" w:hanging="567"/>
        <w:jc w:val="both"/>
      </w:pPr>
      <w:r>
        <w:rPr>
          <w:b/>
        </w:rPr>
        <w:t xml:space="preserve">19. </w:t>
      </w:r>
      <w:r w:rsidRPr="00016528">
        <w:t xml:space="preserve">Recensione </w:t>
      </w:r>
      <w:r w:rsidR="00C245ED">
        <w:t>a:</w:t>
      </w:r>
      <w:r>
        <w:t xml:space="preserve"> Antonio </w:t>
      </w:r>
      <w:r w:rsidRPr="00016528">
        <w:rPr>
          <w:smallCaps/>
          <w:szCs w:val="24"/>
        </w:rPr>
        <w:t>Fiori</w:t>
      </w:r>
      <w:r>
        <w:t xml:space="preserve">, </w:t>
      </w:r>
      <w:r>
        <w:rPr>
          <w:i/>
        </w:rPr>
        <w:t>Poveri, Opere pie e Assistenza. Dall’Unità al fascismo</w:t>
      </w:r>
      <w:r>
        <w:t xml:space="preserve">, Studium, Roma 2005, pp. </w:t>
      </w:r>
      <w:smartTag w:uri="urn:schemas-microsoft-com:office:smarttags" w:element="metricconverter">
        <w:smartTagPr>
          <w:attr w:name="ProductID" w:val="226, in"/>
        </w:smartTagPr>
        <w:r>
          <w:t>226, in</w:t>
        </w:r>
      </w:smartTag>
      <w:r>
        <w:t xml:space="preserve"> «Rivista di Storia della Chiesa in Italia» 61 (2007/2) pp. 590-593. </w:t>
      </w:r>
    </w:p>
    <w:p w14:paraId="200964E7" w14:textId="338BCC3B" w:rsidR="00350154" w:rsidRPr="00DB6E68" w:rsidRDefault="00350154" w:rsidP="00350154">
      <w:pPr>
        <w:pStyle w:val="Rientrocorpodeltesto"/>
        <w:ind w:left="567" w:hanging="567"/>
        <w:rPr>
          <w:b w:val="0"/>
        </w:rPr>
      </w:pPr>
      <w:r>
        <w:t>20</w:t>
      </w:r>
      <w:r w:rsidRPr="00DB6E68">
        <w:t xml:space="preserve">. </w:t>
      </w:r>
      <w:r w:rsidRPr="00DB6E68">
        <w:rPr>
          <w:b w:val="0"/>
        </w:rPr>
        <w:t xml:space="preserve">Recensione </w:t>
      </w:r>
      <w:r w:rsidR="00C245ED">
        <w:rPr>
          <w:b w:val="0"/>
        </w:rPr>
        <w:t xml:space="preserve">a: </w:t>
      </w:r>
      <w:r w:rsidRPr="00DB6E68">
        <w:rPr>
          <w:b w:val="0"/>
          <w:smallCaps/>
        </w:rPr>
        <w:t>Mario</w:t>
      </w:r>
      <w:r w:rsidRPr="00DB6E68">
        <w:rPr>
          <w:b w:val="0"/>
        </w:rPr>
        <w:t xml:space="preserve"> C</w:t>
      </w:r>
      <w:r w:rsidRPr="00DB6E68">
        <w:rPr>
          <w:b w:val="0"/>
          <w:smallCaps/>
        </w:rPr>
        <w:t>asella</w:t>
      </w:r>
      <w:r w:rsidRPr="00DB6E68">
        <w:rPr>
          <w:b w:val="0"/>
        </w:rPr>
        <w:t xml:space="preserve">,  </w:t>
      </w:r>
      <w:smartTag w:uri="urn:schemas-microsoft-com:office:smarttags" w:element="PersonName">
        <w:smartTagPr>
          <w:attr w:name="ProductID" w:val="La Certosa"/>
        </w:smartTagPr>
        <w:r w:rsidRPr="00DB6E68">
          <w:rPr>
            <w:b w:val="0"/>
            <w:i/>
          </w:rPr>
          <w:t>La Certosa</w:t>
        </w:r>
      </w:smartTag>
      <w:r w:rsidRPr="00DB6E68">
        <w:rPr>
          <w:b w:val="0"/>
          <w:i/>
        </w:rPr>
        <w:t xml:space="preserve"> di Padula in età contemporanea (1866-1960)</w:t>
      </w:r>
      <w:r w:rsidRPr="00DB6E68">
        <w:rPr>
          <w:b w:val="0"/>
        </w:rPr>
        <w:t xml:space="preserve">, Salerno, </w:t>
      </w:r>
      <w:proofErr w:type="spellStart"/>
      <w:r w:rsidRPr="00DB6E68">
        <w:rPr>
          <w:b w:val="0"/>
        </w:rPr>
        <w:t>Laveglia</w:t>
      </w:r>
      <w:proofErr w:type="spellEnd"/>
      <w:r w:rsidRPr="00DB6E68">
        <w:rPr>
          <w:b w:val="0"/>
        </w:rPr>
        <w:t xml:space="preserve"> editore, 2007, pp. </w:t>
      </w:r>
      <w:smartTag w:uri="urn:schemas-microsoft-com:office:smarttags" w:element="metricconverter">
        <w:smartTagPr>
          <w:attr w:name="ProductID" w:val="378, in"/>
        </w:smartTagPr>
        <w:r w:rsidRPr="00DB6E68">
          <w:rPr>
            <w:b w:val="0"/>
          </w:rPr>
          <w:t>378, in</w:t>
        </w:r>
      </w:smartTag>
      <w:r w:rsidRPr="00DB6E68">
        <w:rPr>
          <w:b w:val="0"/>
        </w:rPr>
        <w:t xml:space="preserve"> «</w:t>
      </w:r>
      <w:smartTag w:uri="urn:schemas-microsoft-com:office:smarttags" w:element="PersonName">
        <w:smartTagPr>
          <w:attr w:name="ProductID" w:val="&quot;⚠сǴ̈721ǳ̈- Certosaƌ̈툰ミ⚠с鷜є鰨єƉ̈.8-620.Ƃ̘̌ƀ̈覠ヹ砰&quot;衐ヹ킸ミ맀㓈фꓐс翨сƘ̈Recensioneƕ̈툰ミ⚠с&#10;麼єꀐєƮ̈뾸ў㒈фƦ̈覠ヹ础&quot;衐ヹ킸ミፀѓꓐс翨сƾ̈뾸ўѠ ƶ̌뇐ヺ툄ミ놠ヺ⚠с⊜ベ鱰єre  ŏ̌뇐ヺ툄ミ놠ヺ⚠с⊜ベꁘє-1 ń̈ꀴєꃸє鱸є1090Ł̈툰ミ⚠с測єꂨє Ś̌뇐ヺ툄ミ놠ヺ⚠с⊜ベꃰє œ̈ꃌєꆐєꁠєŬ̈툰ミ⚠сꆴєꅀє ũ̌뇐ヺ툄ミ놠ヺ⚠с⊜ベꆈє ž̈ꅤєꉐєꃸєŻ̈volumeŴ̈툰ミ⚠с鲜єꈀє ű̌뇐ヺ툄ミ놠ヺ⚠с⊜ベꉈє Ć̈ꈤєꋨєꆐєă̈툰ミ⚠с ꌌєꊘє Ĝ̌뇐ヺ툄ミ놠ヺ⚠с⊜ベꋠє ĕ̈ꊼєꎨєꉐєĮ̈CASELLAī̈툰ミ⚠с'ꏌєꍘє Ĥ̌뇐ヺ툄ミ놠ヺ⚠с⊜ベꎠє Ľ̈ꍼєꑘєꋨєĶ̈,ĵ̈툰ミ⚠с*ꑼєꐈє ǎ̌뇐ヺ툄ミ놠ヺ⚠с⊜ベꑐє Ǉ̈ꐬєꔈєꎨєǀ̈Laǟ̈툰ミ⚠с-ꔬє꒸є ǘ̌뇐ヺ툄ミ놠ヺ⚠с⊜ベꔀє Ǒ̈ꓜєꗈєꑘєǪ̈Certosaǧ̈툰ミ⚠с5ꗬєꕸє Ǡ̌뇐ヺ툄ミ놠ヺ⚠с⊜ベꗀє ǹ̈ꖜєꙸєꔈєǲ̈diǱ̈툰ミ⚠с8ꚜє꘨є Ɗ̌뇐ヺ툄ミ놠ヺ⚠с⊜ベ꙰є ƃ̈ꙌєꜸєꗈєƜ̈Padulaƙ̈툰ミ⚠с?Ꝝєꛨє ƒ̌뇐ヺ툄ミ놠ヺ⚠с⊜ベꜰє ƫ̈꜌є꟨єꙸєƤ̈inƣ̈툰ミ⚠сBꠌєꞘє Ƽ̌뇐ヺ툄ミ놠ヺ⚠с⊜ベ꟠єŸ Ƶ̈ꞼєꢘєꜸєŎ̈etàō̈툰ミ⚠сF&#10;ꢼєꡈє ņ̌뇐ヺ툄ミ놠ヺ⚠с⊜ベꢐє ş̈ꡬє꥘є꟨єŘ̈contemporaneaŕ̈툰ミ⚠сTꥼє꤈є Ů̌뇐ヺ툄ミ놠ヺ⚠с⊜ベꥐє ŧ꤬̈єꨈєꢘєŠ̈(ſ̈툰ミ⚠сUꨬєꦸє Ÿ̌뇐ヺ툄ミ놠ヺ⚠с⊜ベꨀє ű̈꧜єꪸє꥘єĊ̈1866ĉ̈툰ミ⚠сYꫜєꩨє Ă̌뇐ヺ툄ミ놠ヺ⚠с⊜ベꪰє ě̈ꪌєꭨєꨈєĔ̈-ē̈툰ミ⚠сZꮌє꬘є Ĭ̌뇐ヺ툄ミ놠ヺ⚠с⊜ベꭠє ĥ̈ꬼє갘єꪸєľ̈1960Ľ̈툰ミ⚠с^갼єꯈє Ķ̌뇐ヺ툄ミ놠ヺ⚠с⊜ベ감є Ǐ̈꯬є곈єꭨєǈ̈)Ǉ̈툰ミ⚠с_곬є걸є ǀ̌뇐ヺ툄ミ놠ヺ⚠с⊜ベ곀є Ǚ̈겜є굸є갘єǒ̈,Ǒ̈툰ミ⚠сa궜є괨є Ǫ̌뇐ヺ툄ミ놠ヺ⚠с⊜ベ군є ǣ̈굌є길є곈єǼ̈Salernoǹ̈툰ミ⚠сh깜є귨є ǲ̌뇐ヺ툄ミ놠ヺ⚠с⊜ベ기є Ƌ̈긌є껨є굸єƄ̈,ƃ̈툰ミ⚠сj꼌є꺘є Ɯ̌뇐ヺ툄ミ놠ヺ⚠с⊜ベ껠є ƕ̈꺼є꾨є길єƮ̈Lavegliaƫ̈툰ミ⚠сs꿌є꽘є Ƥ̌뇐ヺ툄ミ놠ヺ⚠с⊜ベ꾠є ƽ̈꽼є끨є껨єƶ̈editoreƳ̈툰ミ⚠сz낌є뀘є Ō̌뇐ヺ툄ミ놠ヺ⚠с⊜ベ끠є Ņ̈뀼є넘є꾨єŞ̈,ŝ̈툰ミ⚠с|넼є냈є Ŗ̌뇐ヺ툄ミ놠ヺ⚠с⊜ベ널є ů̈냬є뇈є끨єŨ̈2007ŧ̈툰ミ⚠с뇬є노є Š̌뇐ヺ툄ミ놠ヺ⚠с⊜ベ뇀є Ź̈놜є뉸є넘єŲ̈,ű̈툰ミ⚠с늜є눨є Ċ̌뇐ヺ툄ミ놠ヺ⚠с⊜ベ뉰є ă̈뉌є댨є뇈єĜ̈ppě̈툰ミ⚠с덌є님є Ĕ̌뇐ヺ툄ミ놠ヺ⚠с⊜ベ댠є ĭ̈닼є돘є뉸єĦ̈.ĥ̈툰ミ⚠с돼є뎈є ľ̌뇐ヺ툄ミ놠ヺ⚠с⊜ベ돐є ķ̈뎬є뒈є댨єİ̈378Ǐ̈툰ミ⚠с뒬є됸є ǈ̌뇐ヺ툄ミ놠ヺ⚠с⊜ベ뒀є ǁ̈둜є딸є돘єǚ̈,Ǚ̈툰ミ⚠с땜є듨є ǒ̌뇐ヺ툄ミ놠ヺ⚠с⊜ベ따є ǫ̈딌є뗨є뒈єǤ̈inǣ̈툰ミ⚠с똌є떘є Ǽ̌뇐ヺ툄ミ놠ヺ⚠с⊜ベ뗠є ǵ̈떼є뚘є딸єƎ̈«ƍ̈툰ミ⚠с뚼є뙈є Ɔ̌뇐ヺ툄ミ놠ヺ⚠с⊜ベ뚐є Ɵ̈뙬є띈є뗨єƘ̈LaƗ̈툰ミ⚠с띬є뛸є Ɛ̌뇐ヺ툄ミ놠ヺ⚠с⊜ベ띀є Ʃ̈뜜є레є뚘єƢ̈Civiltàƿ̈툰ミ⚠с 렬є랸є Ƹ̌뇐ヺ툄ミ놠ヺ⚠с⊜ベ렀є Ʊ̈럜є룈є띈єŊ̈CattolicaŇ̈툰ミ⚠с£룬є롸є ŀ̌뇐ヺ툄ミ놠ヺ⚠с⊜ベ룀є ř̈뢜є른є레єŒ̈»ő̈툰ミ⚠с¥릜є뤨є Ū̌뇐ヺ툄ミ놠ヺ⚠с⊜ベ륰є ţ̈륌є먨є룈єż̈2008Ż̈툰ミ⚠сª멌є맘є Ŵ̌뇐ヺ툄ミ놠ヺ⚠с⊜ベ먠є č̈맼є뫘є른єĆ̈IIą̈툰ミ⚠с­뫼є몈є Ğ̌뇐ヺ툄ミ놠ヺ⚠с⊜ベ뫐є ė̈몬є뮈є먨єĐ̈618į̈툰ミ⚠с°뮬є문є Ĩ̌뇐ヺ툄ミ놠ヺ⚠с⊜ベ뮀є ġ̈뭜є밸є뫘єĺ̈-Ĺ̈툰ミ⚠с±뱜є믨є Ĳ̌뇐ヺ툄ミ놠ヺ⚠с⊜ベ배є ǋ̈밌є붘є뮈єǄ̈620ǃ̈볠є⚠с´봌є벘є ǜ̌툄ミ놠ヺ⚠с⊜ベ Ǖ̈뼀єǮ̈.ǭ̈툰ミ⚠с¶붼є뵈є Ǧ̌뇐ヺ툄ミ놠ヺ⚠с⊜ベ붐є ǿ̈뵬є새粘밸єǸ̈&#10;Ƿ̈Value1caǰ̈-oductIDeaƍ̌뺈єŸ ProductIDƆ̈Key1ƅ̈- Certosaƞ̊鶰єŸ&#10;La Certosaƛ̈618-620.Ɣ̈&#10;-620.Ƒ̈Name.SmartTagƪ̈㑈ф衐ヹ킸ミ膘сƢ̈杘ǥ涨ǥƺ̈뾸ў쩈&quot;Ȅ²̈Ÿ礰ѝware\Microsoft\Windows\CurrentVersion\Installer\UserData\S-1-5-18\Products\0140110900063D11C8EF10054038389C\Usageăā̀ŸŸȄŎ̐( Ѐÿÿÿÿÿÿÿÿÿÿÿÿÿÿÿÿÿÿꔹ÷굒ÿÿÿÿÿÿÿÿÿÿÿÿÿÿÿ鐡÷鐡÷캌ÿÿÿÿÿÿÿÿÿÿÿÿÿÿ鐡÷鐘÷鐩÷ÿÿÿÿÿÿÿÿÿÿÿÿÿ鐡÷鐡÷鐘÷굚ÿÿÿÿÿÿÿÿÿÿÿÿÿ鐡÷鐘÷땫ÿ鰩÷캜ÿÿÿÿÿÿÿÿÿÿÿ횥ÿ鐡÷鐡÷땫ÿÿ鐡÷ÿ￷ÿÿÿÿÿÿÿÿÿ캔ÿ鐘÷鐡÷땫ÿÿ굚ÿ땫ÿ￷ÿÿÿÿÿÿÿÿÿ캔ÿ鐘÷鐡÷땫ÿÿÿ鐡÷ÿÿÿÿÿÿÿÿÿ캔ÿ鐘÷鐡÷땫ÿÿÿ횭ÿ鐩÷ÿÿÿÿÿÿÿÿ캔ÿ鐘÷鐡÷캜ÿÿÿÿꔹ÷땫ÿÿÿÿÿÿÿÿ뵳ÿ鐡÷鐡÷ÿÿÿÿÿ鐡÷횭ÿÿÿÿÿÿÿꔹ÷鐡÷鐘÷ÿÿÿÿÿ땫ÿꔹ÷￷ÿÿÿÿ￷ÿ굚ÿ鐡÷鐡÷鐘÷ꕊÿ뵻ÿÿÿÿꔹ÷鐡÷ꕊÿÿÿÿ￷ÿ캜ÿ캜ÿ캜ÿ캜ÿ캜ÿ횭ÿÿÿÿ캜ÿ캜ÿ캜ÿÿÿÿÿÿÿÿÿÿÿÿÿÿÿÿÿʜªǉ̈( Ѐÿÿÿÿÿÿÿÿÿÿÿÿÿÿÿÿÿÿÿÿᠡ!ᠡïᠡï㦜!㦜!ÿᠡïÿ㦜!㦜!ÿᠡïᠡ!ÿÿÿᠡ!ᠡïᠡïᠡï㦜!ÿᠡïÿ㦜!ÿᠡïᠡïᠡ!ÿÿÿᠡ!㦜!㦜!ᠡïᠡïÿᠡïÿᠡïᠡï㦜!㦜!ᠡ!ÿÿÿᠡ!ᠡïᠡïᠡïᠡïᠡïᠡïᠡïᠡïᠡïᠡïᠡïᠡ!ÿÿÿᠡ!ᠡïᠡïᠡïᠡïᠡïᠡïᠡïᠡïᠡïᠡïᠡïᠡ!ᠡ!ᠡ!ÿᠡ!㦜!㦜!ᠡïᠡïÿᠡïÿᠡïᠡï㦜!㦜!ᠡ!ᠡïᠡ!ÿᠡ!ÿᠡïᠡïÿÿᠡïÿ㦜!ᠡïᠡïᠡïᠡ!ᠡïᠡ!ÿᠡ!ᠡ!ᠡ!ᠡ!ᠡ!ᠡ!ᠡ!ᠡ!ᠡ!ᠡ!ᠡ!ᠡ!ᠡ!ᠡïᠡ!ÿÿÿᠡ!뵊J뵊J뵊J뵊Jÿÿÿÿᠡïᠡïᠡïᠡ!ÿÿÿᠡ!뵊J뵊J뵊J뵊Jÿÿÿÿᠡïᠡïᠡïᠡ!ÿÿÿᠡ!뵊J뵊J뵊J뵊Jÿÿÿÿᠡïᠡïᠡïᠡ!ÿÿÿᠡ!뵊J뵊J뵊J뵊Jÿÿÿÿᠡïᠡïᠡïᠡ!ÿÿÿᠡ!ᠡ!ᠡ!ᠡ!ᠡ!ᠡ!ᠡ!ᠡ!ᠡ!ᠡ!ᠡ!ᠡ!ᠡ!ÿÿÿÿÿÿÿÿÿÿÿÿÿÿÿÿŃ̈( Ѐÿÿÿÿÿÿÿÿÿÿÿÿÿÿÿÿÿᠡ!ᠡ!ᠡ!ᠡ!ᠡ!ᠡ!ᠡ!ᠡ!ᠡ!ᠡ!ᠡ!ᠡ!ᠡ!ÿÿÿᠡ!뵊J뵊J뵊J뵊Jÿÿÿÿᠡïᠡïᠡïᠡ!ÿÿÿᠡ!뵊J뵊J뵊J뵊Jÿÿÿÿᠡïᠡïᠡïᠡ!ÿÿÿᠡ!뵊J뵊J뵊J뵊Jÿÿÿÿᠡïᠡïᠡïᠡ!ÿÿÿᠡ!뵊J뵊J뵊J뵊Jÿÿÿÿᠡïᠡïᠡïᠡ!ÿÿÿᠡ!뵊J뵊J뵊J뵊Jÿÿÿÿᠡïᠡïᠡïᠡ!ᠡ!ᠡ!ÿᠡ!뵊J뵊J뵊J뵊Jÿÿÿÿᠡïᠡïᠡïᠡ!ᠡïᠡ!ÿᠡ!뵊J뵊J뵊J뵊Jÿÿÿÿᠡïᠡïᠡïᠡ!㦜!ᠡ!ÿᠡ!ᠡ!ᠡ!ᠡ!ᠡ!ᠡ!ᠡ!ᠡ!ᠡ!ᠡ!ᠡ!ᠡ!ᠡ!ÿᠡ!ÿÿÿᠡ!ᠡïᠡïᠡïᠡïᠡïᠡïᠡïᠡïᠡïᠡïᠡïᠡ!ÿÿÿᠡ!ÿÿÿÿÿᠡïÿÿÿÿÿᠡ!ÿÿÿᠡ!㦜!ÿᠡïᠡïÿᠡïÿᠡïᠡïÿ㦜!ᠡ!ÿÿÿᠡ!ᠡïᠡï㦜!㦜!ÿᠡïÿ㦜!㦜!ᠡïᠡïᠡ!ÿÿÿᠡ!ᠡ!ᠡ!ᠡ!ᠡ!ᠡ!ᠡ!ᠡ!ᠡ!ᠡ!ᠡ!ᠡ!ᠡ!ÿÿÿÿÿÿÿÿÿÿÿÿÿÿÿÿǝ̎ƈKǛ̈⪐攄ꂐп낤р*\CC:\Programmi\Microsoft Office\OFFICE11\STARTUP\GarzantiBar.dot⪸攄჈ǥн冰ɪKƮ̈⸔眺˄ddÿÕȁǰƺƠǅƴ̐Ʋ̈ 277, inŎ̈革퉗фÑ퉙ф暀㡤ǈ暀ǈㅵє茸љ噿馣ǈ荈љ㾀ⰢᾂǇ荘љ놀嚠԰ǈ荨љᾀ䖁모ǆ荸љ튀詢솶ǈ莈љЀ困ǈ莘љ✀ꇝǇ莨љᵠǆ莸љЀ給䤟Ǉ菈љ뽠ꉗǇ菘љ뎀뾡ᘜǈ菨љ뎀섣ǈ菸љ斀刏抍Ǉ萈љ킈咦ǈ萘љ▀Ɀ냷ǈ萨љ턀唿쭇ǆ萸љ됀実棈ǈ葈љ礀鹍杮ǈ葘љ늀戁舝ǈ葨љ뮀榾ቪǈ葸љ伀⫸눖ǈ蒈љ騀⣸킸ǈ蒘љ뢀鼙鵡Ǉ蒨љ倀ß㊺ǈ蒸љ⪑⇴ǈ蓈љ騀튒ₘǈ蓘љ저⎎떿ǈ蓨љ缀쉛ǈ蓸љ였䶟䵓ǈ蔈љ΀풓뱌ǈ蔘љ℀燧ǈ蔨љᰀꆐ藚ǈ蔸љ焃ᑱǈ蕈љ宀礙헏Ǉ蕘љ翈₸ǈ蕨љࢀ瀖苛ǈ蕸љ昀삓ǆ薈љ簀揰Ǉ薘љ쐀塻崝ǈ薨љ팀ᮉ➪ǈ薸љ꟎Ǉ藈љꨀĿ捂ǈ藘љ츀쒘蓽ǈ藨љ부䏄揺ǈ藸љ츀乁燔ǈ蘈љʀ璱輒ǈ蘘љ餀钓Ǉ蘨љ鬀蜫Ǉ蘸љꌀ嘚୎ǈ虈љ蔀ಋ압ǆ虘љ岀莥陘ǈ虨љ瘀籯⹐ǈ虸љꠀ浐齘ǈ蚈љ຀뜁힣ǈ蚘љ馀듫Ⴥǈ蚨љ踀ᖒ쯣ǈ蚸љ⪀䤢濬ǈ蛈љꊀ쬂瘪Ǉ蛘љٲ依Ǉ蛨љ玀﨡嫂Ǉ蛸љᕇꚫǇ蜈љ캀퉬딁ǈ蜘љ鸀ꧣ䥿ǈ蜨љ門本鯿ǈ蜸љ䰀睽뭿ǈ蝈љ케以㝤ǈ蝘љᢀＤ塶ǈ蝨љఀ羫Ɱǈ蝸љ₀ꄶᨿǈ螈љ唤⪟Ǉ螘љㆀ纇ẘǇ螨љ꤀썀᫺ǈ螸љ紀ꁓ闣ǈ蟈љ䒀忚첡ǈ蟘љሀ䶷ꕌǈ蟨љ㐀䖊ǈ蟸љ㜀臻䦍ǈ蠈љ䀀汩瓬ǈ蠘љ틹㱇ǈ蠨љ㖀♾兓ǈ蠸љᨀ乆羙ǈ衈љ뉾쩬ǈ衘љ莀爛잘ǆ表љᔀ狽㴸Ǉ衸љ谀䂂Ǉ袈љ즀串꛺ǈ袘љ㍗Ǉ袨љꌀ뀨Ǉ袸љ撀멎橥ǈ裈љ夀䴣ꫦǆ裘љ鴀㯌ǈ裨љ喀򁙥Ǉ裸љ⾀듸ⱗǈ褈љ䖀타Ǉ褘љ䴀樜؂ǈ褨љ䐙Ǉ褸љ좊ǆ襈љ저⧻ꕜǈ襘љ䘀臑Ǉ襨љ▀熑؅ǈ襸љ휀竡틐Ǉ覈љࢀ勼ꮭǈ覘љ쌀ꊯ酀ǆ覨љ뀀螛睷ǈ覸љↀ툭꾆Ǉ览љ늀ꨇ锇ǈ觘љ▀枣ꕉǈ觨љ暀奈咐ǈ觸љ㖀㢊㛈ǈ計љ退ﾙ鿚ǈ記љꄀ欻꽺ǈ訨љ缀¨Ǉ訸љ椀寠Ǉ詈љၫ뿆ǈ詘љ̀涯쿜ǈ詨љ犀뒐聕ǈ詸љ㺀賬據ǈ誈љ뫞몌ǆ誘љ沀枓帘ǈ誨љ῀덋Ǉ誸љ⬀溜ﺲǆ諈љ඾泆ǈ諘љ圀⮡솾ǈ諨љꢀ湄ǆ諸љﲀ늧쇉ǈ謈љ䖀⌕߿Ǉ謘љ튀⑧Ǉ謨љ沛욊ǈ謸љ宀묍᭄ǈ譈љ焀創鹿Ǉ識љ肀摤蛥ǈ譨љ㴀Ỽ׶ǈ譸љഀ❏ǈ讈љ熀뇚ǈ讘љꉂ駴ǆ讨љ䢀⥢Ǉ许љ؀矗줢Ǉ诈љ綀ⴗᬐǈ诘љ쬀厬躚ǈ诨љ⤀胾픜ǈ诸љ뺀ᵮ쟮ǈ谈љ㢀爱鞘Ǉ谘љ氀呮꿅ǈ谨љ讀짾₹ǈ谸љ玀ጾ꽕ǈ豈љ椀夂枹ǈ豘љ钀䚼儼Ǉ豨љ䴀뫛塣ǈ豸љ餀慯ǆ貈љ횀ױ耬Ǉ貘љऀ獵׌ǈ貨љ㌀⠾毫Ǉ貸љ㨀蔫᜴ǈ賈љ輀寇Ǉ賘љ鸀╱훊ǈ賨љ벀쬂ǈ賸љ퐀钷漙ǈ贈љᨀ᎑ǆ贘љ鰀ධ汵Ǉ质љﲀ談탖ǈ贸љ紀⋁邳Ǉ赈љ놀꣞露Ǉ赘љ犜瓏ǈ赨љ怀䟋䣏ǈ赸љ涀쬟屑ǈ趈љᜀ笹㚢ǈ趘љ瞀䡸Ǉ趨љ嬀ᛢᥛǇ趸љᰀ萴涨ǈ跈љ 箤쵟ǈ跘љꎀ㋵ꘇǈ跨љ벀爎킨Ǉ跸љ蠀䌵栻ǈ踈љ壁齛ǈ踘љ霿㡳ǈ踨љ⪕Ǉ踸љ痼뚲ǈ蹈љ辀텄⮷ǈ蹘љ言摿ǆ蹨љ풀ᑃ❬ǈ蹸љ䢛绿ǈ躈љ鰀亻Ǉ躘љ츀鋿섎ǈ躨љꂀ悬Ǉ躸љ숀感뭸ǈ軈љ帀ǈ軘љ㊀䣼Ǉ軨љꔀ唘Ǉ軸љ綀伓ǈ輈љ尀직ኂǈ輘љ글኶搷ǈ輨љ뺀䧫魎ǈ輸љ글ἷ颊Ǉ轈љ뤀聴ǆ轘љꪀ종㛛ǈ轨љ憀漚ĕǈ轸љ䨀䥱Ǉ辈љ䞟⋘ǈ辘љ炀蟗Ǉ辨љ切䐇㹈ǈ辸љኀ콟扱ǈ迈љ쮀㽷ᐖǇ还љⶖЬǈ迨љ㜀序Ǉ迸љﶀ㣒耶ǈ逈љ茀ꖛǇ逘љ䊀㙎髑ǈ逨љ곉쩕ǈ逸љ邀⁖넖ǈ遈љ가革픿ǈ遘љᜀ峾꭭ǈ遨љ揲Ǉ選љ門환㯝ǈ邈љ➀ㄚઝǈ邘љ往堵ꂥǈ邨љҀ莎놢ǈ邸љꐀྪǈ郈љ鎀ಿ懑ǈ郘љ뜀劊䧖Ǉ部љ䞀밊ꛋǆ郸љ覀릍鬍ǈ鄈љ웴훂ǈ鄘љ꬀ឌ崯ǈ鄨љ㠀啩⯵ǈ鄸љ綀➛얠ǈ酈љ뜀包楶ǈ酘љᾀ椆ਲǇ酨љꮀ槙ǈ酸љ풀烖참ǆ醈љ➀璶写ǈ醘љ嶀페׺ǈ醨љ଀率쓀Ǉ醸љꢀ쌚掊ǈ釈љ斀ᢓ濂Ǉ釘љꄀ껍ǆ釨љ悀쀀鎫ǈ釸љ뿌蚅Ǉ鈈љ鍎툱Ǉ鈘љ⼀簟Ǉ鈨љᤀຣ⑍Ǉ鈸љ栀ﵮ姐ǈ鉈љ简뿵ǈ鉘љ䜀⥪李ǈ鉨љむ꿭藸ǈ鉸љ瞀鲙㭨ǈ銈љ鐀䐸蔢ǈ銘љᤀ떺偿ǈ銨љ㞀庸輼ǈ銸љ쨀ↆ㷑ǈ鋈љ뒀뼚㿙Ǉ鋘љꀀ寔먂ǆ鋨љꎀ⍁㹌ǈ鋸љ誀ﱟ皋Ǉ錈љ憀敢儣Ǉ錘љ砀뭹ǈ錨љᆭ잫ǈ錸љ씀螏찭ǈ鍈љꐀ渪達ǈ鍘љ횀១뤅Ǉ鍨љꌀ㨔㓣Ǉ鍸љᾀ古咂ǈ鎈љ切㦇蔶ǈ鎘љ㠀꧜״ǈ鎨љ⼀猪ǆ鎸љ숀務厞ǈ鏈љᄀ疁Ǉ鏘љ仂坞ǈ鏨љ沀셬ǈ鏸љ䆀䅄圳ǈ鐈љ਀⪳趶ǈ鐘љἀ䠭䱛Ǉ鐨љ龀ा䱂Ǉ鐸љᔀ뇷ǈ鑈љ缀䊳飈ǈ鑘љ 訣颚ǈ鑨љ堯❞ǈ鑸љ妀會ᨔǈ针љ쮀觃Ǉ钘љ톀఻ⅻǈ钨љ㬀됌濅ǈ钸љ傀츐᱖ǈ铈љᦀ퟊Ǉ铘љ⼀ꤻ赀Ǉ铨љ愀᫶윩ǈ铸љ暀ꓰ亂Ǉ锈љ봀搿보ǈ锘љ뎀涩苇ǈ锨љ꜀뒆셚ǈ锸љ栀绥⎃Ǉ镈љ㠀蒌ǈ镘љ퐀ௐǇ镨љጀ藹稩ǈ镸љ誀豏Ǉ閈љﶀ꣡ǈ閘љᔀꀮǇ閨љ茀犒ꒁǈ閸љ㔀ଟ䁾Ǉ闈љ㮀요뫬Ǉ闘љ가푹荝ǈ门љ皼繃ǈ闸љ저껦轃ǈ阈љ䀀ӟǇ阘љ墀뷥摳ǈ阨љᆀṆ뿛Ǉ阸љ⬀翿葈ǈ陈љᬀ㭈ǈ陘љ妀䒪몔ǈ陨љ刀䚌鍚ǈ陸љ퀀비擾Ǉ隈љ阀풲׌ǈ隘љ⸀౨⧼Ǉ隨љ뮀Ⴊ㙏ǈ隸љ⩦숐Ǉ雈љ놀䨼톰ǈ雘љﬀ鯎뉁Ǉ雨љ帀ݭǇ雸љ鲀尞ǈ霈љẀՙǆ霘љ辂ǈ霨љ䂀仗컸ǈ霸љ婢ᥳǇ靈љ ⡞뱦ǈ靘љ玀ꍢラǇ靨љঀ簋鸲Ǉ靸љ⒀ⷧ䁑Ǉ鞈љ쎀ᙳ嘵ǈ鞘љ䊀芭ꚶǇ鞨љ㺀ꃘ혻ǈ鞸љ涀됆ǈ韈љ⾀碑ཅǈ韘љԀ곩磂ǈ韨љᰀ፸夰ǈ韸љ䘀쵑둓ǈ須љ୛ㄌǈ領љႀꀶ몯ǈ頨љ璀瘤뛍Ǉ頸љ技聳ᘜǈ顈љ桲Ǉ願љ䢀娄띡ǈ顨љ䪀玟둘ǈ顸љↀㅬ㨻Ǉ颈љꘀ贅槔ǈ题љ䴀ﭛ헚Ǉ風љ㖀ᢌ⁺ǈ颸љࢀǇ飈љЀ儍憹Ǉ飘љ澀⸺쬡ǈ飨љ馀둴ǈ飸љ匀擧鍄ǈ餈љ춀됁㙛ǈ餘љᾀ뤸ꥐǈ館љ㪀嶺唎Ǉ餸љ喀澡쇘ǈ饈љ䌀䶇㖣Ǉ饘љ妀蚋뗕ǈ饨љ뾀⣜웲ǈ饸љ销ƛǇ馈љ똀牨Ნǈ馘љ팸넺ǈ馨љ撀찒矦ǈ馸љ撀瘗梫ǈ駈љҀ셿䨄Ǉ駘љ퀀둄Ǉ駨љ犀죵㞻ǈ駸љ蟷怘Ǉ騈љむ⡫瞞Ǉ騘љ爀ダ彐ǈ騨љ⾀깘☻ǈ騸љ튠湘ǈ驈љ戀㯐ﰿǇ驘љ좀錾節Ǉ驨љ伅荽ǈ驸љᰀὝ꾻ǈ骈љ乭ꖹǆ骘љ⊀㯽ǈ骨љ✀頶Ǉ骸љ욀復頁Ǉ髈љ혡윯ǈ高љﴮǆ髨љ纀͆ꓕǈ髸љ䆀몷톇ǆ鬈љ휀왎劫ǈ鬘љヿ㭡ǈ鬨љ悀㙢놫ǈ鬸љᆀᵟǈ魈љ⺀ల쵧ǈ魘љ鼀電ʏǇ魨љ⼧޴Ǉ魸љրྥꤜǇ鮈љ锩嚴Ǉ鮘љ뤀쪝Იǈ鮨љ䞀ﵤ薹Ǉ鮸љ∀夼㇔ǈ鯈љꪀ闓촖Ǉ鯘љ褀淖矈ǈ鯨љ技႘ᴕǈ鯸љ砀꫏碻ǈ鰈љ窀䟿ྮǇ鰘љ縀蟍뗷ǈ鰨љ脀ॼ툠ǈ鰸љ⇧Ǉ鱈љᦀひǈ鱘љ대桧ǈ鱨љ笀粴Ǉ鱸љ斜ᕻǈ鲈љ픀ꢱ⸅ǈ鲘љ㖀찂ెǈ鲨љ䔀䐠䈎ǈ鲸љ튀嬩뫟ǈ鳈љ搀ﴐǆ鳘љ뺀㲮媎ǈ鳨љ▀菖쨖ǈ鳸љ뤀幏Ǉ鴈љȀᙛǇ鴘љ됀꠪턲ǈ鴨љ禀劄앩Ǉ鴸љ숀⍳촸Ǉ鵈љ☀ጲ斓Ǉ鵘љ琀巚Ǉ鵨љ଀ò攊ǈ鵸љ⤀偦잼Ǉ鶈љ팀碓ǈ鶘љ⺀᭽୿ǈ鶨љက鿐ǈ鶸љ岀裬ǈ鷈љ吀萨Ǉ鷘љ耵࣢Ǉ鷨љ넀໊럫ǆ鷸љ鲀覇稟ǈ鸈љ㍱ꆠǈ鸘љ欀ꊺ剰ǈ鸨љ淅ﲠǇ鸸љ검袳Ǉ鹈љ吀鳕ㄠǈ鹘љ᳥Ǉ鹨љ膀浇Ǉ鹸љ贀鑃̕Ǉ麈љﬂⶌǈ麘љ褀廴Ǉ麨љ喀ྋ퉒ǈ麸љ찀稙됰ǈ黈љ⨀ḩ巤ǈ默љ阀෧瓛ǈ黨љ暀ឩ驓ǈ黸љ䮀៌傋ǈ鼈љ䲀䒴㰌ǈ鼘љ吀ᖽǈ鼨љ蚁듵Ǉ鼸љꢀ袊ජǇ齈љ㪀礵猘ǈ齘љ堀⸹佋Ǉ齨љ΀挄抱ǈ齸љ팀ﾍ㤊ǈ龈љ邀ꄃ줺Ǉ龘љ픀訴懌ǈ龨љ䶀☕ǈ龸љ눀ﰍǈ鿈љ툀̭ǈ鿘љ謀벆朔ǈ鿨љ掀ᗧ첍ǈ鿸љ満䚩䄪ǈꀈљ죠ኋǈꀘљ笀䩬퐿Ǉꀨљ란鷭杇ǈꀸљ쎀曛ꘝǈꁈљ₀븯Ǉꁘљ⎀뱏ഐǈꁨљꪀ⯋崥ǈꁸљࢀꎑᣊǇꂈљ䒀蹄糗Ǉꂘљ먀ⴛ냿ǈꂨљ부㜏쓱ǈꂸљ⒀素פǈꃈљ蘈菗ǈꃘљ謀븨톫ǈꃨљ梬ᛗǈꃸљ떀瞣户ǈꄈљ휀ꑼǆꄘљ薀漕闀ǈꄨљހ뗿앾ǈꄸљ瘀궙Ǉꅈљ㢀ﲭ즑Ǉꅘљ涀柦렟Ǉꅨљጀ葭┾ǈꅸљ뒀해痍ǈꆈљ쪀咜聛ǈꆘљ蜀쏒뮓ǈꆨљ䧵পǈꆸљ촀ㅕ옂ǈꇈљ⎀刼愜Ǉꇘљ粀䓴㣃Ǉꇨљ門鈬ᏌǇꇸљᲀꓖǇꈈљᦀ빅ၥǈꈘљ㢀䯛葏ǈꈨљ좀蜋㔾ǈꈸљ椬쵥ǈꉈљ퐆횬ǈꉘљ伀癄Ǉꉨљ㸀Ⰿ㬉ǈꉸљ蔀嚇ꬄǈꊈљ욀䁂鑽ǈꊘљ쮀㟃ǆꊨљ斀蚭띋ǈꊸљ᐀迅ǆꋈљ沀宿꥓Ǉꋘљ쪀나뭅ǈꋨљ⽏ﬕǇꋸљ往ꏭ銿Ǉꌈљ瀀絯鐍ǈꌘљ喀禨튋ǆꌨљ䊀≩Ǉꌸљᢀꘂ꘍ǈꍈљ曉㍏ǈꍘљጀ㇖라ǈꍨљ⎀ꥇǈꍸљ猀뺛ǈꎈљ켶ᙈǈꎘљ넀㊯鶃Ǉꎨљꦀ槎ꕴǈꎸљ먀䝉যǈꏈљ檀粛Ǉꏘљ婢Ǉꏨљ඀폄틁ǆꏸљ呂䮗ӸǇꐈљ傀팲픂ǈꐘљഀᱲｹǆꐨљ ➲磃ǈꐸљⰀ⦡믱ǈꑈљꌀ懟閎ǈꑘљހ㱮鏆Ǉꑨљ⭯ǈꑸљހ镯囚ǈꒈљⶶ䷡ǈ꒘љ떀≓孉Ǉ꒨љ㚀యḱǇ꒸љ攀ꥱ捺ǈ꓈љ㺀碅Ԇǈꓘљ沀켌ᨡǈꓨљⰀ暴њǇꓸљ㘀呌矶ǈꔈљ咀ؿ漑ǈꔘљἀ荼ǈꔨљ妀㎞㝷Ǉꔸљ⌀歃䯍ǈꕈљ蛵疒ǈꕘљ澀鏢Ǉꕨљᨀ䝏䗗Ǉꕸљঀ놖㱁ǈꖈљ媀㜐垨ǈꖘљༀ國흰Ǉꖨљ稀烱望Ǉꖸљ伀쇏딧ǈꗈљ꼀쥈郅ǈꗘљഀ찻从Ǉꗨљ䴀ᛡᣀǇꗸљ뮀Ồ៲Ǉꘈљ禀굂ᩌǇꘘљﲀꃚ₳ǈ꘨љ힀信縋ǈ꘸љᖗǆꙈљꠈ緫ǈꙘљᦀ헡ǇꙨљ嶀凴벹ǈꙸљ᪀ờ臰ǈꚈљ裺ﮛǇꚘљ鴀貪₦Ǉꚨљ豈گ࿌ǈꚸљ쐀炸蠛Ǉꛈљጀ鍑Ǉꛘљ쑝俹ǈꛨљ简㷬ᜫǈ꛸љ⠀煱籩Ǉ꜈љ฀䴣陧ǈꜘљ碀敪㊾ǇꜨљ저᥶ꃬǈꜸљ䢀墕捉ǈꝈљ㶀兝塧ǈꝘљ夀볣ǇꝨљ⚀⁉靍ǈꝸљ픀㎋䶟ǈꞈљ튻ǇꞘљ픀⎏ǆꞨљ⢀㇟ǇꞸљ馀텩Ǉꟈљ玀潭쾑ǇꟘљ崲閾ǈ꟨љ殀জ陳Ǉꟸљↀᛔ옋ǈꠈљ腗쩷ǈꠘљ蔀⟏ǈ꠨љ钀㗴Ǉ꠸љ஀リ㖡Ǉꡈљ輀᫪ǈꡘљ娀꺼ЬǇꡨљﰀힶǈ꡸љ䎀떀ǆꢈљ뿇Ǉꢘљ릀즑縻ǈꢨљ宀ᯇǈꢸљ뢀仞Ǉ꣈љ뚀缡⾉ǈ꣘љ娀엕Ǉ꣨љ聴઒Ǉ꣸љ䔀쓁ⱒǈ꤈љ栀ᕎ먹ǆꤘљႀ맂浺ǈꤨљ纀瘲Ǉꤸљ䏄嬅ǈꥈљ䊀凑ሾǈ꥘љ＀㔓蠇Ǉꥨљ븀梨ߚǇꥸљኀࠑꎯǈꦈљ　溽햿ǆꦘљꮀ뱚ǆꦨљ贀쬫ǈꦸљ⠀〙ǈ꧈љ覀뎨᯺ǈ꧘љ甀؊출ǈꧨљ錀৯㮺Ǉ꧸љᒀ劏ǈꨈљ저ﱝǇꨘљ뢀㍩⯩ǈꨨљ鸀똘띜ǈ꨸љ઀䭘Ǉꩈљᓞ嚟ǈ꩘љﾀ틠쓘ǈꩨљЀꙵǇ꩸љ솀뙋儊ǈꪈљ䐀㇭쮐ǆꪘљ梀믝쨖ǈꪨљԀྫǆꪸљ琀ᅟ쯕ǈ꫈љꎀసǇ꫘љꞀ紕咤ǈꫨљ햀늋䒋Ǉ꫸љ鴀澖Ǉ꬈љ爀踕ǈ꬘љ쎀髱ǆꬨљ㱴薱ǈꬸљ䪀쩵ǆꭈљ儀灐Ǉꭘљ㐀ᶦ鴩Ǉꭨљ⒀࢕Ǉꭸљ⮀醐콿ǈꮈљ릀ꄓ헥Ǉꮘљʀ鰹ǆꮨљ䠬吞Ǉꮸљ였䂁뗔ǈꯈљᆀ疵霔ǈꯘљ뮀㊉ﮓǇꯨљ掑멦ǈ꯸љ쐀뜆䯯ǈ갈љ侀኿颢Ǉ갘љ䀀풐㗧ǈ갨љ䠀㏃Ǉ갸љ벀ﵑǇ걈љ犀틔鼟ǈ걘љ읐ٴǈ걨љ벀㧜삗ǆ걸љ넫뗚ǈ겈љ戀낊ᢷǈ겘љ鎀疃藸ǈ겨љ㢀ﳣꮈǇ겸љ횀〾Ǉ곈љ鐀鸞利ǈ곘љ⦀ꍅǈ골љ厀簐Ǉ곸љ鞀䙐啟ǈ괈љ썬Ǉ괘љ跘받ǈ괨љ햀鹁ǈ괸љꚀ剡﫣Ǉ굈љڀ캟ǈ굘љ芀㼅錳ǈ굨љ隀墟➥ǈ굸љ粀촞ǆ궈љ䜀뽺葉ǈ궘љ྾㰺ǈ궨љ氀ꖡ푅Ǉ궸љ뜀朼繃ǈ귈љ︀ᾂ骇ǈ귘љ骀놋㝥ǈ귨љ圀훕Ǉ그љ뜀ℛ࣑Ǉ금љ妙䂱Ǉ긘љ⠀쿟鮕ǈ긨љ봺﯌Ǉ길љꐀ␿껅ǈ깈љ㰀ᅾ⿿Ǉ깘љ喀Ǉ깨љꮲ妪ǈ깸љ鮀젦ǆ꺈љ턋혓ǈ꺘љꘫ앯ǈ꺨љ殀ε테ǈ꺸љ뎀䢪푏Ǉ껈љ▀믑ǈ께љ⢀쓱쩜ǈ껨љᮀ꽗譝ǈ껸љἀ鑙狮Ǉ꼈љ爀㿟Ǉ꼘љ넀滶Ǉ꼨љ趀蓼㣡ǈ꼸љ退᪷㺁ǈ꽈љ眀᠍ǈ꽘љ覀䫂둇ǈ꽨љࢀ習잚ǆ꽸љ꤀褨ǈ꾈љ謀鑀៶Ǉ꾘љ一曃៉ǈ꾨љ슀㟘Ǉ꾸љ됀悞墄ǈ꿈љ봀⡫ᭂǈ꿘љ倀譮껧ǈ꿨љ猹Ǉ꿸љ딀ҡ燍ǈ뀈љ숀奦ǆ뀘љ洀䎗鏿ǈ뀨љꎀ程ǈ뀸љ膀䦦쑝Ǉ끈љ얀聽崎Ǉ끘љԀ癜쿭ǈ끨љ꺀겆밒ǈ끸љ玀짱⋎Ǉ낈љ嶀ᔲ絿ǈ나љրㆼ잘ǆ남љ㤀에ǈ낸љ阀盞꾁ǈ냈љ糽ꎮǇ냘љﺀඌ벙ǆ냨љ삀àꂠǈ냸љ퐀ȵ䕔Ǉ너љ뺀頿Ǉ넘љ଀峪聅ǈ넨љⷡ뱿Ǉ넸љ좀爕Ǉ녈љ쐀ꟁ꓇ǈ녘љᨀ柮Ǉ녨љ가㬁ǈ노љ즀⁘덾ǈ놈љ홸⫌ǈ놘љƀⓥ훢ǈ놨љ짥멨Ǉ놸љ怀뉦㐠Ǉ뇈љ销䱴혢ǈ뇘љ⾀໵捂ǈ뇨љ㊀⥘ᇃǈ뇸љ尼ꏱǈ눈љ龀ᥰ鼕ǈ눘љ㺀삺ǆ눨љ꤀鬊䪘Ǉ눸љ撀죡뮿ǆ뉈љ肀䬊院ǈ뉘љ䴀ᒯǈ뉨љ➀ኑǇ뉸љꐀ茓颕Ǉ늈љﺀ﷪簇Ǉ늘љꂀ䑵㌲ǈ늨љ㖀剙绎ǈ늸љ대맹䄟ǈ니љ㊀خǇ님љᨀ拦宯Ǉ단љ츀㬎ǈ닸љ夀눢훖ǈ댈љ㚀䭆䃚ǈ댘љ⸀擭ǈ댨љ㺀ᰚউǇ댸љЀǆ덈љ伀阌ᒙǈ던љ吀ᓀꝦǇ덨љ緘꘲ǈ델љ馀晜憢ǈ뎈љﾀ∣ǈ뎘љᡦ쿄ǈ뎨љ侀ﺛ츈Ǉ뎸љ⊀仉伎ǈ돈љ솀눡ǆ돘љ帀児슛ǈ돨љ⸀畧ꐀǇ돸љ禀魞熭ǈ됈љ됀㉜苊ǈ되љ馀ᑕꏈǈ됨љ膀ﹰ窯Ǉ됸љሀ椗蓶ǈ둈љ뒀痼ǆ둘љ몀肑듌ǆ둨љƀ㯟Ǉ둸љ྾薯ǈ뒈љ횀팆騤ǈ뒘љ뜀獅새ǈ뒨љ̀㼖왼Ǉ뒸љ踀謘ᄪǈ듈љ㾀垬ǆ듘љ帀ꢙ퐿Ǉ듨љ萀㵩밫ǈ듸љ漀㔖Ǉ딈љむ䍿郒ǈ딘љꨀ㙷Ǉ딨љ撀揪抴ǈ딸љꘀӍ䡗ǈ땈љ숀⹋ꯍǆ땘љ관ૌ틷ǈ땨љ炀⧿浀ǈ땸љ唀菫첤ǈ떈љҀ솦㊣ǈ떘љ가ｮǆ떨љ莀᭳㣏ǈ떸љḀ虪限Ǉ뗈љ햀ᣎ뱆ǈ뗘љ㺀刚；Ǉ뗨љ龬讠ǈ뗸љ글↿態Ǉ똈љ䖀귎ܖǇ똘љ谀 潑ǈ똨љ贀则ೖǈ똸љᘀ펂閻ǈ뙈љ䌀셌쥬Ǉ뙘љ䊀愧嬬Ǉ뙨љ炀듕洪ǈ뙸љ蔀衈䥯Ǉ뚈љ縀ᆦ벨Ǉ뚘љ甀횱쥌Ǉ뚨љĀ燹꿘ǈ뚸љ䔀驆⡪ǈ뛈љ欀帩苅ǈ뛘љ怀攘㙼ǈ뛨љ倀୭ǈ뛸љ궀㋛Ǉ뜈љ掀簟Ǉ뜘љ偠컜Ǉ뜨љ펀樎Ǉ뜸љ란ǆ띈љ놀ឯ盯Ǉ띘љ부槵栿ǈ띨љ璀陿暄Ǉ띸љ펀ӻǆ랈љऀ왇霕Ǉ래љꎀ멡消ǈ램љ技ⵇ蒌ǈ랸љ刀猓ǈ럈љ밀王ꛙǇ럘љ傀䙐ǆ럨љ뀀ౢ略ǈ럸љ鮀ȼ⪶ǈ레љ㈀段쩌ǆ렘љ䤀ザǇ련љ冀旔ᄣǈ렸љ鴀箄쪈Ǉ롈љᦀꐗ蚈Ǉ롘љ⤀麸ǈ롨љ輀楂嚸ǈ롸љ鄀硨ꕳǈ뢈љᆀ沂谴Ǉ뢘љ㪀瞸ចǇ뢨љ崀츫ǆ뢸љ鐀䪚㢼Ǉ룈љ杭ǈ룘љ伀Ⴀꕏǈ루љꘀ게ǈ룸љ悀髄᠕ǈ뤈љ혀睆딙ǈ뤘љ쬀垲헸ǈ뤨љ잀䳢Ǉ뤸љ➀濾Ǉ륈љ㈀볉ǈ류љ℀⒧葉Ǉ륨љ힀俕ǆ른љ致ﯝǇ릈љ沀潓쐄Ǉ릘љഀ桷鿇ǈ릨љ豈槆ธǇ릸љ부时ఈǈ마љ㼀Ɀ윐ǈ맘љ䰀檖ǈ맨љঀ㞬쇼ǈ맸љᜀ擤ꗁǈ먈љऀ㶕Ǉ먘љ榀ꭧ杨ǈ먨љက൜ᜲǈ머љ纀ޭꕋǈ멈љ쾀ǆ멘љ뒀ᔇ꧴ǈ멨љⲀ⛿Ǉ멸љ춀碸ǘǈ몈љᘀ䜀璛ǈ몘љ鲀﾿Ǉ모љ墀畨苅ǈ몸љ➀幄뿥ǈ뫈љ鮸ֱǈ뫘љ衡ǈ뫨љ嶀렽騶ǈ뫸љẀ⛣嚰Ǉ묈љﾀᣛ璶ǈ묘љှǈ묨љ㈀㸃햧Ǉ문љᜀ醙瞵ǈ뭈љ܀솿ǈ뭘љꖀ剅휊ǈ뭨љྀ쨨公ǈ뭸љ阀机욂ǈ뮈љ讀⩪뺂Ǉ뮘љ儀渻淒ǈ뮨љ뮀磙㚨ǈ뮸љᒀ㛁퐿Ǉ믈љꮦǈ믘љန䅹Ǉ믨љ뾀殺确Ǉ미љ䦀磠㲮ǈ밈љ蠀딏㐕Ǉ반љ帀膰ᑩǈ밨љ글틟矋ǈ밸љހ㇓儢Ǉ뱈љ妀愈뚂ǈ뱘љ䔀밿⌉ǈ뱨љ저䢵㺳ǈ뱸љ悀◁콲Ǉ번љ锢뱡ǈ벘љꎀ䬇理Ǉ벨љ嘀薋؊ǈ벸љ㒀〱Ǉ볈љ眀䱠뽈ǈ볘љꨀǇ볨љﾀ寴跡ǈ본љ⼀ቸ⢚ǈ봈љ䞀ᲆǇ봘љʀ䤘ǈ봨љ挀꥙薹Ǉ봸љ螀⳹摉ǈ뵈љ颀瑦盾Ǉ뵘љ莀불碠ǈ뵨љ؀諙벪ǈ뵸љঀ⯤㬗Ǉ불љ往쁢읣ǆ붘љ脀⢉乁ǈ붨љ梀ൄ奍ǈ붸љ嚀ﻗǇ뷈љ澀ǆ뷘љ㘀酄柺Ǉ뷨љ렀戾姻ǈ뷸љ윀ꝰ퀢Ǉ븈љ蠀㦹扝ǈ븘љǇ븨љ挡Ǉ븸љ豈映践ǈ빈љ皀洏凋ǈ빘љ踀훤틜ǈ빨љ뀀颅⎁Ǉ빸љ츀㙊癜ǈ뺈љ䥅Ǉ뺘љ纀킕ǈ뺨љ瞀꾻쨎Ǉ뺸љ最ᑺǇ뻈љ沀뛀鍱Ǉ뻘љẀ㤄ﶚǆ뻨љ뮀隈ㆤǈ뻸љ팀숐狇ǈ뼈љ言雫㉪ǈ뼘љ㛸ǆ뼨љ嚀鍙鼞ǈ뼸љҀ獕ꓕǈ뽈љ麀햡쩜ǈ뽘љ㢀뮅ǈ뽨љ㠀侪ဝǇ뽸љ榾ǈ뾈љ䔀叉黳ǈ뾘љꎀǈ뾨љꚑǇ뾸љ㠀抣瀐Ǉ뿈љἀ얗ǈ뿘љ皀槯駄ǈ뿨љ嬀⤺Ǉ뿸љ厀ԉ儫ǈ쀈љႀ楚ᶒǈ쀘љ뢀灚懳ǈ쀨љ鲀箞ǈ쀸љހﱞ匿Ǉ쁈љ㜃뭋ǈ쁘љ満덈ꑡǇ쁨љ됀뤞攈ǈ쁸љ䨀낈▢Ǉ삈љ䜤Ǉ삘љ㈀괧杔ǈ삨љ龀켺Ǉ삸љ禀ᣄᩙǈ새љⶀ跔Ǉ샘љᎀែ뜯ǈ샨љ鄀皝ꧏǆ샸љఀ䪩葍ǈ섈љ亀驁ǈ섘љ圀쩻뿶ǈ섨љఀ㡭发ǈ세љ宀ꐝ쾥ǈ셈љ麀覽箽ǈ션љ谀豼㫅ǈ셨љ䲀竭균Ǉ셸љ鐍룐Ǉ솈љ횀县ᅖǈ솘љ뚧ꣴǈ솨љစ퓞Ǉ솸љᾀ㙊᫻ǈ쇈љ䔀Ꮻ읡ǈ쇘љ㚀흱征ǈ쇨љ䎀䉋Ǉ쇸љᄀ⣋짋ǈ숈љ宀鹆⛠ǈ수љ얀⤾ȉǈ숨љ暀ႎꗄǈ숸љꀀ殆ǈ쉈љ羀⡳㯶Ǉ쉘љ저蹨᚜ǈ쉨љﲀ✴庳ǈ쉸љ㼀炁ঢ়ǈ슈љ쪀ࣈ끸ǈ슘љ䐋࢐ǈ슨љ覀犯❑ǈ슸љ츀ὰ༼ǈ싈љ挀Ｘ뜫ǆ싘љր祘뼂Ǉ싨љ㲀䗮Ԭǈ싸љ䐀涾ǈ쌈љ঑薥Ǉ쌘љ␀荟ﺳǇ쌨љ 쨄薲ǈ쌸љᎀ輈밗ǈ썈љ✀歿Ђǈ썘љꞀ풍崘Ǉ써љῠ李ǈ썸љꆀẲኆǈ쎈љ캀⡣꒎ǈ쎘љ딀ﱵᛅǈ쎨љ嗽행ǈ쎸љﶀ득猴ǈ쏈љ淴杌ǈ쏘љ攩흶ǆ쏨љʀ䅳揧Ǉ쏸љ㄀ྒ釠ǈ쐈љ㢀䶣刡ǈ쐘љⷊ三ǈ쐨љ麀⤼먦ǆ쐸љ툀烤鄄ǈ쑈љꠀ潳轒ǈ쑘љ莀ਖ것ǈ쑨љ຀ᶢǇ쑸љ舀ꅻǇ쒈љ㄀赞枉ǈ쒘љ疀鼀쐀Ǉ쒨љ케龛Ǉ쒸љ휀筼뺻ǈ쓈љ뮀⮠쥌Ǉ쓘љ쒀眿ňǈ쓨љCǈ쓸љ覀᠔樱ǈ씈љ冀㮭Ǉ씘љ錀₫绽ǈ씨љ㌀열Ǉ씸љ砀萣蘃ǈ안љꨀ脶桃ǈ았љ␀鯙ǆ앨љ䲀踲նǈ앸љ⦀밃瑢ǈ얈љŞ틺Ǉ얘љ莀别룅Ǉ얨љԅ컳Ǉ언љ㛯퍫Ǉ었љ똀製䘓Ǉ엘љ焀ᦅ쟛ǈ엨љ⠀삞뇂ǆ엸љ眀䧳们ǈ예љ뺀᫖聱ǈ옘љ往㆒ၕǈ온љ禀ɉǇ옸љԀᆃ榒ǈ왈љ薀띰톈ǆ왘љ䚀┴뇡ǈ왨љ삀璋췡Ǉ외љꆀ鼅跦ǈ욈љ坹쀆ǈ욘љ螀鐃郬ǈ욨љ䔀㭪츏Ǉ울љ骀뿼䔳Ǉ웈љ⎀檗ǈ웘љᦀ윢㯖ǈ웨љ㪀슻篠ǈ웸љ뎀㼹Ǉ윈љ䖀⇓撣ǈ윘љ렀謺밼ǈ율љ㚀핡릻ǈ윸љ需玒䍟ǈ읈љ읗쟍Ǉ의љ媀嗚澻ǈ읨љ沀⡌↕ǈ인љ઀ᬇ릎ǈ있љ₀珝齔ǈ잘љ슀䣚琤ǈ잨љ猀錌Aǈ잸љ呂䉚璦Ǉ쟈љ蘀葄↼Ǉ쟘љ쀀ᄁ챋ǈ쟨љ撀埔鸘ǈ쟸љ粀赩ీǈ절љ─ῖǇ젘љꎀ繛঎ǈ젨љㆀ鋖Ǉ져љ䀀琕ǈ졈љ躀畔ǈ졘љ吀笎잜ǆ졨љ笀孀鯊Ǉ졸љ䮀這ǈ좈љ쌀㝯ͥǇ좘љ봀㦵躇ǈ좨љ繺㜰ǈ좸љ䊀⇞ǈ죈љ⢀ⲥǈ죘љ먀錀ǈ죨љ㲀䚈鳠ǈ죸љ䌀瑣꒏ǈ줈љ鈀⽓Ǉ줘љḀࡦ杯ǈ줨љꨀ쏷⪾ǈ줸љ鉩Ǉ쥈љ凄쭈ǈ쥘љ掀應ǈ쥨љ傀뢪紴ǈ쥸љ㠀ǈ즈љ뎀ꁯǈ즘љ堀齱힚ǈ즨љ愀ǈ즸љ릀騔뼟ǈ질љ堀깱牆ǈ짘љ㌀蚫㛠ǈ짨љ悀〩ﮗǇ째љ茀䪪琰ǈ쨈љꪀ굒훀ǈ쨘љ鈀퇚Ǉ쨨љꌀ讚ǈ쨸љ㊀ɯ凭ǈ쩈љҀ燢ㄎǈ쩘љ輀靇彔ǈ쩨љ䠀䐖ǆ쩸љ밀뙌骁ǈ쪈љ䢀꣓：Ǉ쪘љ욀甌Ǉ쪨љ岀ꯧ钚ǈ쪸љ㖀枯큡ǈ쫈љ㄀叆雵Ǉ쫘љ亀몵삚ǈ쫨љ㮀瞭딙Ǉ쫸љ궀玒슔ǈ쬈љ蔀碸ﻛǇ쬘љҀ荟뫒ǈ쬨љঀ艰羞ǈ쬸љ需闦ǈ쭈љ劀뵀鐡ǈ쭘љ撀瀘ǈ쭨љ縀穜ઁǈ쭸љ㒀㊵뼴ǈ쮈љ簀陴띂ǈ쮘љ㼀㼽턦ǈ쮨љ栀઒血Ǉ쮸љ䢀괝ﺽǇ쯈љ㟝༶ǈ쯘љ검펩巧ǈ쯨љᲀ躴端ǈ쯸љ㬀猌ǈ찈љ贀萕㉋ǈ찘љ튀옢쓽ǈ차љ⢀뜈쪾ǆ참љ狽懜ǈ챈љʀ婪␑ǈ챘љ掀焰躟ǈ챨љ솀朥햫Ǉ챸љ⤀쬕ǈ첈љ䊀ၧ뒔ǆ처љƀ䠔䛽ǈ첨љ鿓ǈ첸љᶀⲏ넗ǈ쳈љ관狿Ǉ쳘љ쐀僣ꂀǆ쳨љ璀ज़킬ǈ쳸љ退⋚׳ǈ초љ펀౭ǈ촘љꐀ忴瘉Ǉ촨љ一虳뼳ǈ촸љ骀Ǉ쵈љ뚀跥兎ǈ쵘љ씀컀쁙ǆ쵨љ瞀ⱦǇ쵸љ밀뾹痚ǈ춈љក森ﺩǆ춘љ一蘒铢ǈ춨љ퍐ǆ춸љ쎀࠭Ǉ췈љ븀쪭凟ǈ췘љ往왶湳ǈ취љ錀幡솂ǆ췸љ椶Ǉ츈љ﯉Ǉ츘љ叙뼠Ǉ츨љ堀价悈Ǉ츸љ㔀へ볧Ǉ칈љ펫丰Ǉ치љ埙぀ǈ침љ㜪雷Ǉ칸љހ랲퇛ǈ캈љ眀〈ܪǈ캘љ휀ݩ밎ǈ캨љ简撻틓ǈ캸љ鞀㫏뒑ǈ컈љ鶀갘ǆ컘љ襗ꕘǈ컨љ唀鱲砄ǈ컸љ䴀䈧厚ǈ켈љ甀舔㬶Ǉ켘љ꺀⥄Ǉ켨љ빾夜ǈ켸љ몀䌵་Ǉ콈љ刟Ǉ콘љ枲ǈ콨љ㈀땈랅ǈ콸љ碀撵珒ǈ쾈љ䔀걼쇶ǈ쾘љ娀ꢊ鮙ǈ쾨љ礀Ứ뫃ǈ쾸љ넀㼸䉡ǈ쿈љ帀赔縧ǈ쿘љ숀脒웰ǈ쿨љ眀鶩졇ǆ쿸љሀ拜垡ǈ퀈љ礀ᆦ؝ǈ퀘љ䊀蒮匤ǈ퀨љﮘﴧǇ퀸љ椀埼గǈ큈љր濆ꍸǇ큘љ椀ꗼ徉ǈ큨љﶀ瘜⿺ǈ큸љ禀쒹Ǉ킈љᾀ漖恦Ǉ킘љꢀꘖǈ킨љ鮀꣩Ǉ킸љ颀꾖餰ǆ탈љ䠶㿤Ǉ탘љҀ턒쉪ǈ탨љﱩ㠟ǈ탸љᴀऐ핵ǈ턈љ疀鬚ǈ턘љ☀耦蔯ǈ턨љꐀ놽䎻ǈ털љ㳗栄ǈ텈љ琀艷╿ǈ텘љ愀ᶼ耒Ǉ텨љ⺀킖똙ǈ텸љ⁃铟ǈ톈љ놀᝶즀Ǉ톘љ䂀岧姫Ǉ톨љ⎀切೜Ǉ톸љ벀렶ǈ퇈љ܀䧑ᒹǈ퇘љ뮀ҖǇ퇨љ垀椓텠ǈ퇸љ㚀䅭ꆓǈ툈љ뀀᳿ۂǈ툘љ⺀③癎ǈ툨љ蘀튅錨ǈ툸љ窀쟾蔺ǈ퉈љ㌀槝ǈ퉘љ䐀饷媌Ǉ퉨љᒀ㾬헾Ǉ퉸љᴀ띛꘭ǈ튈љ栀䢞Ǉ튘љ釛Ǉ튨љ਀ᕡ⪥Ǉ트љꆀꍘǇ틈љ검웑Ǉ틘љ槛볙ǈ틨љ릀囇㬾ǈ틸љ悀癦Ǉ팈љ劀皿많Ǉ팘љ៟㠶ǈ패љ픀읇Ǉ팸љെ੽ǈ퍈љ㜀舱⮄ǈ퍘љ瀀쫇祽ǈ퍨љ㨀呾禌ǈ퍸љ殀ੋǈ펈љ대ဿǇ페љ窀䚼᠛ǈ펨љꘀ勛ǈ편љ턀ᆼ쟉ǈ폈љ碀鱏捰ǈ폘љ趀쓣狛Ǉ폨љ往駭㰆ǈ폸љ䏸鯭ǈ퐈љ쬀溶쀂ǈ퐘љ윗ǈ퐨љꨀ뉥Ǉ퐸љ馀ሽ뺤ǈ푈љ鶀쮩ǈ푘љﾀ臀蠲Ǉ푨љ娀돨꒤ǈ푸љꂀ䵅ǈ품љƀ㞟셉ǈ풘љㆀࣱ媕Ǉ풨љ浉걮ǈ풸љﬓ첊ǈ퓈љ䊀紻ǈ퓘љ褀宠Ǉ퓨љ殀沫蚎Ǉ퓸љ芀⏠Ǉ픈љ隀霄Ǉ픘љ뎀๦ǈ픨љ満鵳Ǉ픸љꘀ〿絜ǈ핈љ뀀᪁Ǉ하љꄀሷ⃮ǈ함љ촀뿠炔Ǉ핸љꈀ泏묀ǈ했љ垀‏焅Ǉ햘љ섀⠠뜤ǈ햨љ㚀Ṷ誰ǈ햸љ媀⇯씂ǈ허љ砀폈Ǉ험љ鬀ᱍ律ǈ헨љ脀去릃Ǉ헸љ뢀肈揪ǈ혈љ澥bǈ혘љ瘀㼡廝ǈ혨љⲀ껡⋫Ǉ호љ禀댹삉ǈ홈љ똀嚤蜵Ǉ환љ첀੼ﾆǇ홨љ㼀묓Էǈ홸љ一ꑢ勅ǈ횈љﴀ缗局ǈ횘љ쀀តǈ효љꮀ괟㝾ǈ횸љ呂品籃Ǉ훈љ悀꓏꫑ǈ훘љ܀✭Ǉ훨љ炀緗孔Ǉ훸љ➀ഺ쨘ǈ휈љ䤀䂊ᶛǈ휘љࢀῤᓪǈ휨љ犀Ǉ휸љ殀ⴳ꫍ǆ흈љఀ딥왝ǆ흘љ䮀꽶颿ǈ흨љ⤀Ǉ흸љ㘀㪸藍ǈ히љ눀쨩䌚ǈ힘љ猀힥ཊǈ힨љ㶀㤊Ǉힸљ첀勖ǈ퟈љ찀ǆퟘљᬀ穊萱ǈퟨљƀ欏Ǉퟸљ밀懛ǈљᆑǇљ婢ೲ䟱ǈљ✀跡ǈљʀ蝪╂ǈљ눀藋ǈљ礀葦鉻ǈљ᐀េ뜭ǈљ䏺왘ǈљ颀ꞩǇљ䜀΂輴ǈљ枀핖뭰ǈљ궀Ǉљ퓺串ǆљ咀⚧툌ǈљ销魢윜ǈљ挀볈怹Ǉљ筀玜ǈљ庀쫩Ǉљ즀濄幣ǈљ銀‍꒒ǈљ가냙ǈљ⦀꾇苈ǈљﾍ랦ǈљ蠀遬⴩ǈљ⠇㍛Ǉљ쬀漌湄ǈљࢀ龩垣ǈљ뜀宦Ǉљ䊀◑꒒Ǉљↀ⚡ǇљᏡ輫ǈљ撀率⽟Ǉљ☀㷊魻ǈљꊀ딫큡ǈљ鲀⓺୧ǈљ言ךԫǈљ梀妮瀈Ǉљ䒀♠儗ǈљẀ뱿ꆌǈљ鬀⦔囪ǈљ鲀篒ᙤǈљ⠀ϣ❳ǈљ⊀힄鹜ǈљꪖ㗋Ǉљ㄀㗵塭ǈљ삀墸ǈљꂀﮛ렚ǈљ㤀쟅꬀ǈљ츀㿜悹Ǉљ謀↕ǈљ낀뮿⏔ǈљ璀斚澤ǈљ⸀鸊孚ǇљꞀ퍠䨄Ǉљ鴀楰훢ǈљ儀ᪿ쓰ǈљҀᎱိǈљ靶餈ǈљ檀য়둱ǈљ颀纄⋁Ǉљ픀铅벤Ǉљ䧭絶ǈљሤ잘ǆљﾐ킍Ǉљ¦핓ǈљ趀୊។ǈљ魎䒏Ǉљ粀ﯬᬒǈљ헙ᯑǈљႀ⢐Ᾱǈљꋤ좜ǆљሀꩮ朿ǈљᓷ⋜ǈљऀ⟃䜟Ǉљႀ彖痽Ǉљ憀놛留ǆљ禀䇈ǈљ頁ඒǇљ쌀䩞ǈљ䲵Ǉљ㰢累Ǉљ✀흹Ǉљ뤀⁂綒ǈљﴀ驶ǈљ邀굥뚦ǈљ簀孴껪ǈљ㊀쀫Ǉљ䤀᫋ꕡǈљẀ츰擙ǈљ뾀睉Ŝǈљሀ⪚度Ǉљᮀ譋봦ǆљ䂀꽕抽ǈљᲀ사肵ǈљ榀갓쏬Ǉљ愀Ǉљ禀陲찥ǈљꢀ꨺ǆљഀ廮Ǉљ㌀⠺絩ǈљ꼀볂띟Ǉљ夀ᢤ懃ǈљ䓀垞ǈљ㐀煫ꍣǈљ窀⵫묭ǈљក呡ǈљ技ݟ걲ǈљꆀ僅炱Ǉљ㔀㤼ܴǈљ섮抭ǈљ몀襣ڔǈљ钀넢Ǉљ莾鋶ǈљ떀Ǉљꀀ墆ǈљ紀滎ฅǇљ⦀钖ŗǇљ鎷ήǈљ씀门䴎ǈљ麀̈́얪ǈљ蘀¤턠ǈљﶀ䌸틀ǆљ슀Ƨꙝǈљ粀汸Ǉљ먀䳔뫑ǈљ蜀횶⣤ǈљ─靈ᯙǈљ蚀ⵌ麩Ǉљ銀찆躀ǈљ잀菸蠑ǈљႀ⣳倒Ǉљ纀じ櫖Ǉљᮀỉ嫂Ǉљœ冀ǈљ耀浣틚ǈљ肀띦開ǈљ㾀뷉쓆Ǉљ鸀ᐄ楨ǆљ㴀凜ቔǈљ嶀ꛢ蔫ǈљ얀ﾔ찂ǈљ⮀퓲뉻ǆљﶀꓓ崷ǈљ麀䁘鍷ǈљ欤肃Ǉљ铿⢘ǈљ஀좵ǈљ㠀㒐쉓ǈљ沀얝陚Ǉљ躀嘆㺂ǈљᜀ쵧ǈљ뜀鿹餩Ǉљ澀⽽슴Ǉљ劀ဌ샑ǈљ怀吨쉕ǈљ茀瀓㸨ǈљ谜吘Ǉљ骀ᨪǈљ甀왴ǈљ虛Დǈљ⦀鐣药ǈљྋ뤾ǈљᄀ뫕齨ǈљᢀ쑴杰ǈљ倀ړ኏ǈљﾀﱰ얃Ǉљ嚀ﻼ蹿ǈљ躀੣Ǉљ梀漣Ǉљ뺀沉݊ǈљ搀䐐Ǉљኀ먱ᲇǈљ樀᪫뜼ǆљ⎀앣溯ǈљ눀蘏ǈљ馀⤨陝Ǉљ가槸欍Ǉљ햀硪ǈљ愌츆ǆљᴀ讪ﮜǇљᄀꪐɡǇљ走릀ǈљ⚀屜絞ǈљ户䘸ǈљꔀ⌛畖Ǉљ宀ᗥ횰ǈљ阀뛱ᓓǈљ　蘈ꗠǈљ粀흷뚿ǈљꅹ཮ǈљ茀឴刦ǈљᶀ礡퍻Ǉљㆀゥ兝ǈљ悀둲ǈљ픀꧞࿬Ǉљ枀䳢Ǉљ펀켒Ǉљ퀀㺎緷ǈљ鸀Ἓΰǈљ撀С뼈ǈљﾀ琖⽍Ǉљꍇ樉Ǉљ㢀쓠ǈљጀ혏ੑǈљ䬀稃㍨Ǉљༀ뼷౑ǈљ痚ꮮǈљ䚀尷핃Ǉљ豈䢦₹ǈљ皀酏⡞ǈљ婢蘁滢ǈљހਏ㷸ǈљ愀䙈ﺶǇљ炀訊凰ǈљ㸀鲳슔ǈљ낀垻ꬊǈљ禀푡Ǉљ蚀Ȭ⥤ǈљ谀䳑禲ǈљᬀ巌미ǈљ⊀焞쀌ǈљ즀萵䎩Ǉљￆ꾼ǈљ＀Tǈљ騀ٸ坬Ǉљ㺀ʍʇǇљ관⌒恝Ǉљ뺍ﭷǇљↀ崸湞ǈљ澀⊱마Ǉљ볺Ǉљ꺀♨Ǉљ㦀慦Ǉљ辀៵ῥǈљ⦀仉╀ǈљ苴⋥ǈљ렀류Ǉљ贀Ძꃇǈљ㞀囯閻ǈљ緻꜑ǈљ좀积ǆљ撀Ǉљ⬀木솖ǈљր硿뇂ǆљ儀阫ǈљ鸀ﰔ뭰ǈљ쥹㗈ǈљ᐀᤹涭ǈљ꜀纻誵ǈ"/>
        </w:smartTagPr>
        <w:smartTag w:uri="urn:schemas-microsoft-com:office:smarttags" w:element="PersonName">
          <w:smartTagPr>
            <w:attr w:name="ProductID" w:val="La Civilt￠"/>
          </w:smartTagPr>
          <w:r w:rsidRPr="00DB6E68">
            <w:rPr>
              <w:b w:val="0"/>
            </w:rPr>
            <w:t>La Civiltà</w:t>
          </w:r>
        </w:smartTag>
        <w:r w:rsidRPr="00DB6E68">
          <w:rPr>
            <w:b w:val="0"/>
          </w:rPr>
          <w:t xml:space="preserve"> Cattolica</w:t>
        </w:r>
      </w:smartTag>
      <w:r w:rsidRPr="00DB6E68">
        <w:rPr>
          <w:b w:val="0"/>
        </w:rPr>
        <w:t xml:space="preserve">» 2008 II </w:t>
      </w:r>
      <w:r>
        <w:rPr>
          <w:b w:val="0"/>
        </w:rPr>
        <w:t xml:space="preserve">pp. </w:t>
      </w:r>
      <w:r w:rsidRPr="00DB6E68">
        <w:rPr>
          <w:b w:val="0"/>
        </w:rPr>
        <w:t xml:space="preserve">618-620. </w:t>
      </w:r>
    </w:p>
    <w:p w14:paraId="2370B535" w14:textId="16DA2F13" w:rsidR="00350154" w:rsidRDefault="00350154" w:rsidP="00350154">
      <w:pPr>
        <w:ind w:left="567" w:hanging="567"/>
        <w:jc w:val="both"/>
        <w:rPr>
          <w:szCs w:val="24"/>
        </w:rPr>
      </w:pPr>
      <w:r>
        <w:rPr>
          <w:b/>
          <w:szCs w:val="24"/>
        </w:rPr>
        <w:t>21</w:t>
      </w:r>
      <w:r w:rsidRPr="003B2609">
        <w:rPr>
          <w:b/>
          <w:szCs w:val="24"/>
        </w:rPr>
        <w:t xml:space="preserve">. </w:t>
      </w:r>
      <w:r>
        <w:rPr>
          <w:szCs w:val="24"/>
        </w:rPr>
        <w:t xml:space="preserve">Recensione </w:t>
      </w:r>
      <w:r w:rsidR="00C245ED">
        <w:rPr>
          <w:szCs w:val="24"/>
        </w:rPr>
        <w:t>a:</w:t>
      </w:r>
      <w:r>
        <w:rPr>
          <w:szCs w:val="24"/>
        </w:rPr>
        <w:t xml:space="preserve"> Giuseppe </w:t>
      </w:r>
      <w:r>
        <w:rPr>
          <w:smallCaps/>
          <w:szCs w:val="24"/>
        </w:rPr>
        <w:t xml:space="preserve">Tuninetti, </w:t>
      </w:r>
      <w:r w:rsidRPr="003B2609">
        <w:rPr>
          <w:i/>
          <w:szCs w:val="24"/>
        </w:rPr>
        <w:t>Giuseppe</w:t>
      </w:r>
      <w:r>
        <w:rPr>
          <w:i/>
          <w:szCs w:val="24"/>
        </w:rPr>
        <w:t xml:space="preserve"> Cafasso – Leonardo Murialdo. L’azione sociale come dovere</w:t>
      </w:r>
      <w:r>
        <w:rPr>
          <w:szCs w:val="24"/>
        </w:rPr>
        <w:t xml:space="preserve">, Edizioni del Capricorno, Torino 2008, pp. </w:t>
      </w:r>
      <w:smartTag w:uri="urn:schemas-microsoft-com:office:smarttags" w:element="metricconverter">
        <w:smartTagPr>
          <w:attr w:name="ProductID" w:val="181, in"/>
        </w:smartTagPr>
        <w:r>
          <w:rPr>
            <w:szCs w:val="24"/>
          </w:rPr>
          <w:t>181, in</w:t>
        </w:r>
      </w:smartTag>
      <w:r>
        <w:rPr>
          <w:szCs w:val="24"/>
        </w:rPr>
        <w:t xml:space="preserve"> </w:t>
      </w:r>
      <w:r w:rsidRPr="003B2609">
        <w:rPr>
          <w:szCs w:val="24"/>
        </w:rPr>
        <w:t xml:space="preserve">«Vita Giuseppina» 115 (2009/2) </w:t>
      </w:r>
      <w:r>
        <w:rPr>
          <w:szCs w:val="24"/>
        </w:rPr>
        <w:t xml:space="preserve">p. </w:t>
      </w:r>
      <w:r w:rsidRPr="003B2609">
        <w:rPr>
          <w:szCs w:val="24"/>
        </w:rPr>
        <w:t>27.</w:t>
      </w:r>
    </w:p>
    <w:p w14:paraId="35E46A14" w14:textId="261BE403" w:rsidR="00350154" w:rsidRDefault="00350154" w:rsidP="000F2EF9">
      <w:pPr>
        <w:pStyle w:val="Titolo"/>
        <w:ind w:left="567" w:hanging="567"/>
        <w:jc w:val="both"/>
        <w:rPr>
          <w:b w:val="0"/>
          <w:szCs w:val="24"/>
        </w:rPr>
      </w:pPr>
      <w:r>
        <w:t>22</w:t>
      </w:r>
      <w:r w:rsidRPr="00CB0BE4">
        <w:t>.</w:t>
      </w:r>
      <w:r>
        <w:rPr>
          <w:b w:val="0"/>
        </w:rPr>
        <w:t xml:space="preserve"> Recensione </w:t>
      </w:r>
      <w:r w:rsidR="00C245ED">
        <w:rPr>
          <w:b w:val="0"/>
        </w:rPr>
        <w:t xml:space="preserve">a: </w:t>
      </w:r>
      <w:r w:rsidRPr="00CB0BE4">
        <w:rPr>
          <w:b w:val="0"/>
          <w:szCs w:val="24"/>
        </w:rPr>
        <w:t xml:space="preserve">Tullio </w:t>
      </w:r>
      <w:proofErr w:type="spellStart"/>
      <w:r w:rsidRPr="00CB0BE4">
        <w:rPr>
          <w:b w:val="0"/>
          <w:smallCaps/>
          <w:szCs w:val="24"/>
        </w:rPr>
        <w:t>Omezzoli</w:t>
      </w:r>
      <w:proofErr w:type="spellEnd"/>
      <w:r w:rsidRPr="00CB0BE4">
        <w:rPr>
          <w:b w:val="0"/>
          <w:szCs w:val="24"/>
        </w:rPr>
        <w:t xml:space="preserve">, </w:t>
      </w:r>
      <w:r w:rsidRPr="00CB0BE4">
        <w:rPr>
          <w:b w:val="0"/>
          <w:i/>
          <w:szCs w:val="24"/>
        </w:rPr>
        <w:t>Vescovi, clero e seminari nella diocesi di Aosta dalla fine dell’Ancien Régime alla prima guerra mondiale</w:t>
      </w:r>
      <w:r w:rsidRPr="00CB0BE4">
        <w:rPr>
          <w:b w:val="0"/>
          <w:szCs w:val="24"/>
        </w:rPr>
        <w:t xml:space="preserve">, Edizioni Le Château, Aosta 2008, pp. </w:t>
      </w:r>
      <w:smartTag w:uri="urn:schemas-microsoft-com:office:smarttags" w:element="metricconverter">
        <w:smartTagPr>
          <w:attr w:name="ProductID" w:val="383, in"/>
        </w:smartTagPr>
        <w:r w:rsidRPr="00CB0BE4">
          <w:rPr>
            <w:b w:val="0"/>
            <w:szCs w:val="24"/>
          </w:rPr>
          <w:t>383</w:t>
        </w:r>
        <w:r>
          <w:rPr>
            <w:b w:val="0"/>
            <w:szCs w:val="24"/>
          </w:rPr>
          <w:t>, in</w:t>
        </w:r>
      </w:smartTag>
      <w:r>
        <w:rPr>
          <w:b w:val="0"/>
          <w:szCs w:val="24"/>
        </w:rPr>
        <w:t xml:space="preserve"> «Archivio Teologico Torinese» 15 (2009/1) pp. 205-209. </w:t>
      </w:r>
    </w:p>
    <w:p w14:paraId="16C6411B" w14:textId="59E5C55B" w:rsidR="00350154" w:rsidRPr="008177E9" w:rsidRDefault="00350154" w:rsidP="000F2EF9">
      <w:pPr>
        <w:pStyle w:val="Titolo"/>
        <w:ind w:left="567" w:hanging="567"/>
        <w:jc w:val="both"/>
        <w:rPr>
          <w:b w:val="0"/>
          <w:szCs w:val="24"/>
        </w:rPr>
      </w:pPr>
      <w:r>
        <w:t>23.</w:t>
      </w:r>
      <w:r>
        <w:rPr>
          <w:b w:val="0"/>
          <w:szCs w:val="24"/>
        </w:rPr>
        <w:t xml:space="preserve"> </w:t>
      </w:r>
      <w:r w:rsidRPr="008177E9">
        <w:rPr>
          <w:b w:val="0"/>
          <w:szCs w:val="24"/>
        </w:rPr>
        <w:t xml:space="preserve">Recensione </w:t>
      </w:r>
      <w:r w:rsidR="00C245ED">
        <w:rPr>
          <w:b w:val="0"/>
          <w:szCs w:val="24"/>
        </w:rPr>
        <w:t>a:</w:t>
      </w:r>
      <w:r w:rsidRPr="008177E9">
        <w:rPr>
          <w:b w:val="0"/>
          <w:szCs w:val="24"/>
        </w:rPr>
        <w:t xml:space="preserve"> </w:t>
      </w:r>
      <w:r w:rsidRPr="008177E9">
        <w:rPr>
          <w:b w:val="0"/>
          <w:smallCaps/>
          <w:szCs w:val="24"/>
        </w:rPr>
        <w:t>Alessandro</w:t>
      </w:r>
      <w:r w:rsidRPr="008177E9">
        <w:rPr>
          <w:b w:val="0"/>
          <w:szCs w:val="24"/>
        </w:rPr>
        <w:t xml:space="preserve"> </w:t>
      </w:r>
      <w:proofErr w:type="spellStart"/>
      <w:r w:rsidRPr="008177E9">
        <w:rPr>
          <w:b w:val="0"/>
          <w:smallCaps/>
          <w:szCs w:val="24"/>
        </w:rPr>
        <w:t>Zussini</w:t>
      </w:r>
      <w:proofErr w:type="spellEnd"/>
      <w:r w:rsidRPr="008177E9">
        <w:rPr>
          <w:b w:val="0"/>
          <w:szCs w:val="24"/>
        </w:rPr>
        <w:t xml:space="preserve">, </w:t>
      </w:r>
      <w:r w:rsidRPr="008177E9">
        <w:rPr>
          <w:b w:val="0"/>
          <w:i/>
          <w:szCs w:val="24"/>
        </w:rPr>
        <w:t>Franco Invrea. Un «Patrizio Genovese» nella Torino giolittiana</w:t>
      </w:r>
      <w:r w:rsidRPr="008177E9">
        <w:rPr>
          <w:b w:val="0"/>
          <w:szCs w:val="24"/>
        </w:rPr>
        <w:t>, Edizioni dell’Orso,</w:t>
      </w:r>
      <w:r>
        <w:rPr>
          <w:b w:val="0"/>
          <w:szCs w:val="24"/>
        </w:rPr>
        <w:t xml:space="preserve"> </w:t>
      </w:r>
      <w:r w:rsidRPr="008177E9">
        <w:rPr>
          <w:b w:val="0"/>
          <w:szCs w:val="24"/>
        </w:rPr>
        <w:t xml:space="preserve">Alessandria 2007, pp. </w:t>
      </w:r>
      <w:smartTag w:uri="urn:schemas-microsoft-com:office:smarttags" w:element="metricconverter">
        <w:smartTagPr>
          <w:attr w:name="ProductID" w:val="149, in"/>
        </w:smartTagPr>
        <w:r w:rsidRPr="008177E9">
          <w:rPr>
            <w:b w:val="0"/>
            <w:szCs w:val="24"/>
          </w:rPr>
          <w:t>149, in</w:t>
        </w:r>
      </w:smartTag>
      <w:r w:rsidRPr="008177E9">
        <w:rPr>
          <w:b w:val="0"/>
          <w:szCs w:val="24"/>
        </w:rPr>
        <w:t xml:space="preserve"> </w:t>
      </w:r>
      <w:r w:rsidRPr="008177E9">
        <w:rPr>
          <w:b w:val="0"/>
        </w:rPr>
        <w:t>«Rivista di Storia della Chiesa in Italia» 63 (2009/1) pp. 234-237.</w:t>
      </w:r>
    </w:p>
    <w:p w14:paraId="4EBC795B" w14:textId="77777777" w:rsidR="00350154" w:rsidRDefault="00350154" w:rsidP="00350154">
      <w:pPr>
        <w:ind w:left="567" w:hanging="567"/>
        <w:jc w:val="both"/>
        <w:rPr>
          <w:szCs w:val="24"/>
        </w:rPr>
      </w:pPr>
      <w:r>
        <w:rPr>
          <w:b/>
          <w:bCs/>
          <w:szCs w:val="24"/>
        </w:rPr>
        <w:t>24</w:t>
      </w:r>
      <w:r w:rsidRPr="00BB1E53">
        <w:rPr>
          <w:b/>
          <w:bCs/>
          <w:szCs w:val="24"/>
        </w:rPr>
        <w:t>.</w:t>
      </w:r>
      <w:r>
        <w:rPr>
          <w:szCs w:val="24"/>
        </w:rPr>
        <w:t xml:space="preserve"> </w:t>
      </w:r>
      <w:r>
        <w:rPr>
          <w:i/>
          <w:iCs/>
          <w:szCs w:val="24"/>
        </w:rPr>
        <w:t>Si è conclusa l’edizione degli «Scritti» di san Leonardo Murialdo</w:t>
      </w:r>
      <w:r>
        <w:rPr>
          <w:szCs w:val="24"/>
        </w:rPr>
        <w:t xml:space="preserve">, in «Lettere Giuseppine» (2009) n. 3, pp. 164-167 </w:t>
      </w:r>
    </w:p>
    <w:p w14:paraId="2F887C04" w14:textId="77777777" w:rsidR="00350154" w:rsidRDefault="00F50770" w:rsidP="00350154">
      <w:pPr>
        <w:ind w:left="567"/>
        <w:jc w:val="both"/>
        <w:rPr>
          <w:sz w:val="20"/>
        </w:rPr>
      </w:pPr>
      <w:r w:rsidRPr="00F50770">
        <w:rPr>
          <w:sz w:val="20"/>
          <w:u w:val="words"/>
        </w:rPr>
        <w:t>Ri</w:t>
      </w:r>
      <w:r w:rsidR="00350154" w:rsidRPr="00F50770">
        <w:rPr>
          <w:sz w:val="20"/>
          <w:u w:val="words"/>
        </w:rPr>
        <w:t>pubblicato</w:t>
      </w:r>
      <w:r w:rsidR="00350154" w:rsidRPr="00F50770">
        <w:rPr>
          <w:sz w:val="20"/>
        </w:rPr>
        <w:t xml:space="preserve"> in «Vita Giuseppina» 115 [2009/9] </w:t>
      </w:r>
      <w:r w:rsidR="00BA1396">
        <w:rPr>
          <w:sz w:val="20"/>
        </w:rPr>
        <w:t xml:space="preserve">p. </w:t>
      </w:r>
      <w:r w:rsidR="00350154" w:rsidRPr="00F50770">
        <w:rPr>
          <w:sz w:val="20"/>
        </w:rPr>
        <w:t>24</w:t>
      </w:r>
      <w:r>
        <w:rPr>
          <w:sz w:val="20"/>
        </w:rPr>
        <w:t xml:space="preserve"> (in forma ridotta</w:t>
      </w:r>
      <w:r w:rsidR="00350154" w:rsidRPr="00F50770">
        <w:rPr>
          <w:sz w:val="20"/>
        </w:rPr>
        <w:t xml:space="preserve">). </w:t>
      </w:r>
    </w:p>
    <w:p w14:paraId="220A64C5" w14:textId="30756B8A" w:rsidR="00BA1396" w:rsidRPr="00870007" w:rsidRDefault="00BA1396" w:rsidP="00BA1396">
      <w:pPr>
        <w:ind w:left="567" w:hanging="567"/>
        <w:jc w:val="both"/>
        <w:rPr>
          <w:szCs w:val="24"/>
        </w:rPr>
      </w:pPr>
      <w:r>
        <w:rPr>
          <w:b/>
          <w:bCs/>
          <w:szCs w:val="24"/>
        </w:rPr>
        <w:t xml:space="preserve">25. </w:t>
      </w:r>
      <w:r>
        <w:rPr>
          <w:szCs w:val="24"/>
        </w:rPr>
        <w:t xml:space="preserve">Recensione </w:t>
      </w:r>
      <w:r w:rsidR="00C245ED">
        <w:rPr>
          <w:szCs w:val="24"/>
        </w:rPr>
        <w:t xml:space="preserve">a: </w:t>
      </w:r>
      <w:r>
        <w:t xml:space="preserve">San Leonardo </w:t>
      </w:r>
      <w:r w:rsidRPr="00602A6B">
        <w:rPr>
          <w:smallCaps/>
        </w:rPr>
        <w:t>Murialdo</w:t>
      </w:r>
      <w:r>
        <w:t xml:space="preserve">, </w:t>
      </w:r>
      <w:r>
        <w:rPr>
          <w:i/>
          <w:iCs/>
        </w:rPr>
        <w:t>Testamento spirituale</w:t>
      </w:r>
      <w:r>
        <w:t xml:space="preserve">, introduzione, traduzione e note a cura di Giuseppe </w:t>
      </w:r>
      <w:r>
        <w:rPr>
          <w:smallCaps/>
        </w:rPr>
        <w:t>Fossati</w:t>
      </w:r>
      <w:r w:rsidRPr="00602A6B">
        <w:t xml:space="preserve">, (Centro </w:t>
      </w:r>
      <w:r>
        <w:t xml:space="preserve">Storico Giuseppini del Murialdo, Fonti e Studi, 12), </w:t>
      </w:r>
      <w:r w:rsidRPr="00602A6B">
        <w:t>Libreria Editrice Murialdo, Roma 20</w:t>
      </w:r>
      <w:r>
        <w:t>10</w:t>
      </w:r>
      <w:r w:rsidRPr="00602A6B">
        <w:t xml:space="preserve">, pp. </w:t>
      </w:r>
      <w:r>
        <w:t>XVII-</w:t>
      </w:r>
      <w:smartTag w:uri="urn:schemas-microsoft-com:office:smarttags" w:element="metricconverter">
        <w:smartTagPr>
          <w:attr w:name="ProductID" w:val="284, in"/>
        </w:smartTagPr>
        <w:r>
          <w:t>284, in</w:t>
        </w:r>
      </w:smartTag>
      <w:r>
        <w:t xml:space="preserve"> «Lettere Giuseppine» (2010) n. 1, pp. 38-40. </w:t>
      </w:r>
    </w:p>
    <w:p w14:paraId="03C89FB4" w14:textId="2ECE9D21" w:rsidR="00BF2714" w:rsidRPr="00BF2714" w:rsidRDefault="00BF2714" w:rsidP="00BF2714">
      <w:pPr>
        <w:ind w:left="567" w:hanging="567"/>
        <w:jc w:val="both"/>
        <w:rPr>
          <w:szCs w:val="24"/>
        </w:rPr>
      </w:pPr>
      <w:r w:rsidRPr="00BF2714">
        <w:rPr>
          <w:b/>
          <w:szCs w:val="24"/>
        </w:rPr>
        <w:t>26.</w:t>
      </w:r>
      <w:r w:rsidRPr="00BF2714">
        <w:rPr>
          <w:szCs w:val="24"/>
        </w:rPr>
        <w:t xml:space="preserve"> </w:t>
      </w:r>
      <w:r w:rsidRPr="00BF2714">
        <w:rPr>
          <w:bCs/>
          <w:szCs w:val="24"/>
        </w:rPr>
        <w:t xml:space="preserve">Recensione </w:t>
      </w:r>
      <w:r w:rsidR="00C245ED">
        <w:rPr>
          <w:szCs w:val="24"/>
        </w:rPr>
        <w:t>a:</w:t>
      </w:r>
      <w:r w:rsidRPr="00BF2714">
        <w:rPr>
          <w:szCs w:val="24"/>
        </w:rPr>
        <w:t xml:space="preserve"> Giuseppe </w:t>
      </w:r>
      <w:r w:rsidRPr="00BF2714">
        <w:rPr>
          <w:smallCaps/>
          <w:szCs w:val="24"/>
        </w:rPr>
        <w:t>Tuninetti</w:t>
      </w:r>
      <w:r w:rsidRPr="00BF2714">
        <w:rPr>
          <w:szCs w:val="24"/>
        </w:rPr>
        <w:t xml:space="preserve">, </w:t>
      </w:r>
      <w:r w:rsidRPr="00BF2714">
        <w:rPr>
          <w:i/>
          <w:szCs w:val="24"/>
        </w:rPr>
        <w:t>Giovanni Battista Pinardi parroco e vescovo ausiliare</w:t>
      </w:r>
      <w:r w:rsidRPr="00BF2714">
        <w:rPr>
          <w:szCs w:val="24"/>
        </w:rPr>
        <w:t xml:space="preserve">, (Studia </w:t>
      </w:r>
      <w:proofErr w:type="spellStart"/>
      <w:r w:rsidRPr="00BF2714">
        <w:rPr>
          <w:szCs w:val="24"/>
        </w:rPr>
        <w:t>taurinensia</w:t>
      </w:r>
      <w:proofErr w:type="spellEnd"/>
      <w:r w:rsidRPr="00BF2714">
        <w:rPr>
          <w:szCs w:val="24"/>
        </w:rPr>
        <w:t xml:space="preserve">, 29), </w:t>
      </w:r>
      <w:proofErr w:type="spellStart"/>
      <w:r w:rsidRPr="00BF2714">
        <w:rPr>
          <w:szCs w:val="24"/>
        </w:rPr>
        <w:t>Effatà</w:t>
      </w:r>
      <w:proofErr w:type="spellEnd"/>
      <w:r w:rsidRPr="00BF2714">
        <w:rPr>
          <w:szCs w:val="24"/>
        </w:rPr>
        <w:t xml:space="preserve"> Editrice, Cantalupa (TO) 2009, pp. 166, in «Rivista di Storia della Chiesa in Italia» 64 (2010/2) </w:t>
      </w:r>
      <w:r w:rsidR="00490088">
        <w:rPr>
          <w:szCs w:val="24"/>
        </w:rPr>
        <w:t xml:space="preserve">pp. </w:t>
      </w:r>
      <w:r w:rsidRPr="00BF2714">
        <w:rPr>
          <w:szCs w:val="24"/>
        </w:rPr>
        <w:t>577-579.</w:t>
      </w:r>
    </w:p>
    <w:p w14:paraId="42A37077" w14:textId="77777777" w:rsidR="00705B25" w:rsidRDefault="00705B25" w:rsidP="00705B25">
      <w:pPr>
        <w:ind w:left="567" w:hanging="567"/>
        <w:jc w:val="both"/>
      </w:pPr>
      <w:r w:rsidRPr="00705B25">
        <w:rPr>
          <w:b/>
        </w:rPr>
        <w:lastRenderedPageBreak/>
        <w:t>27.</w:t>
      </w:r>
      <w:r>
        <w:rPr>
          <w:sz w:val="20"/>
        </w:rPr>
        <w:t xml:space="preserve"> </w:t>
      </w:r>
      <w:r>
        <w:t xml:space="preserve">Presentazione del contributo di Lidia </w:t>
      </w:r>
      <w:r>
        <w:rPr>
          <w:smallCaps/>
        </w:rPr>
        <w:t>Piccioni</w:t>
      </w:r>
      <w:r>
        <w:t xml:space="preserve">, </w:t>
      </w:r>
      <w:r>
        <w:rPr>
          <w:i/>
          <w:iCs/>
        </w:rPr>
        <w:t>Un sacerdote e la guerra. Dal diario di Padre Libero Raganella un osservatorio su Roma occupata</w:t>
      </w:r>
      <w:r>
        <w:t xml:space="preserve"> (Ricerche per storia religiosa di Roma, n. 12, Edizioni di Storia e Letteratura, Roma 2009, pp. 267-286), in «Lettere Giuseppine» (2010/5) pp. 294-295.</w:t>
      </w:r>
    </w:p>
    <w:p w14:paraId="131E684A" w14:textId="743C3334" w:rsidR="00CC6DD3" w:rsidRDefault="00CC6DD3" w:rsidP="00CC6DD3">
      <w:pPr>
        <w:ind w:left="567" w:hanging="567"/>
        <w:jc w:val="both"/>
        <w:rPr>
          <w:szCs w:val="24"/>
        </w:rPr>
      </w:pPr>
      <w:r w:rsidRPr="00CC6DD3">
        <w:rPr>
          <w:b/>
        </w:rPr>
        <w:t>28.</w:t>
      </w:r>
      <w:r>
        <w:t xml:space="preserve"> </w:t>
      </w:r>
      <w:r w:rsidRPr="009A410D">
        <w:t xml:space="preserve">Recensione </w:t>
      </w:r>
      <w:r w:rsidR="00C245ED">
        <w:t>a:</w:t>
      </w:r>
      <w:r>
        <w:rPr>
          <w:b/>
        </w:rPr>
        <w:t xml:space="preserve"> </w:t>
      </w:r>
      <w:r w:rsidRPr="00A4458D">
        <w:rPr>
          <w:i/>
          <w:iCs/>
          <w:szCs w:val="24"/>
        </w:rPr>
        <w:t>Salesiani di don Bosco in Italia. 150 anni di educazione</w:t>
      </w:r>
      <w:r w:rsidRPr="00A4458D">
        <w:rPr>
          <w:szCs w:val="24"/>
        </w:rPr>
        <w:t xml:space="preserve">, a cura di Francesco </w:t>
      </w:r>
      <w:r w:rsidRPr="00A4458D">
        <w:rPr>
          <w:smallCaps/>
          <w:szCs w:val="24"/>
        </w:rPr>
        <w:t>Motto</w:t>
      </w:r>
      <w:r w:rsidRPr="00A4458D">
        <w:rPr>
          <w:szCs w:val="24"/>
        </w:rPr>
        <w:t xml:space="preserve">, LAS, Roma 2011, pp. </w:t>
      </w:r>
      <w:r>
        <w:rPr>
          <w:szCs w:val="24"/>
        </w:rPr>
        <w:t xml:space="preserve">512, in «La Civiltà Cattolica» 2011 IV </w:t>
      </w:r>
      <w:r w:rsidR="00490088">
        <w:rPr>
          <w:szCs w:val="24"/>
        </w:rPr>
        <w:t xml:space="preserve">pp. </w:t>
      </w:r>
      <w:r>
        <w:rPr>
          <w:szCs w:val="24"/>
        </w:rPr>
        <w:t>312-313.</w:t>
      </w:r>
    </w:p>
    <w:p w14:paraId="1093974F" w14:textId="01224128" w:rsidR="00AB7C88" w:rsidRDefault="00C81D31" w:rsidP="00AB7C88">
      <w:pPr>
        <w:ind w:left="567" w:hanging="567"/>
        <w:jc w:val="both"/>
      </w:pPr>
      <w:r>
        <w:rPr>
          <w:b/>
        </w:rPr>
        <w:t>29.</w:t>
      </w:r>
      <w:r w:rsidR="00AB7C88">
        <w:rPr>
          <w:b/>
        </w:rPr>
        <w:t xml:space="preserve"> </w:t>
      </w:r>
      <w:r w:rsidR="00AB7C88">
        <w:t xml:space="preserve">Recensione </w:t>
      </w:r>
      <w:r w:rsidR="00C245ED">
        <w:t>a:</w:t>
      </w:r>
      <w:r w:rsidR="00AB7C88">
        <w:t xml:space="preserve"> </w:t>
      </w:r>
      <w:r w:rsidR="00AB7C88" w:rsidRPr="001F06FA">
        <w:rPr>
          <w:i/>
          <w:iCs/>
          <w:szCs w:val="24"/>
        </w:rPr>
        <w:t>Le Figlie di Maria Ausiliatrice in Italia (1872-2010). Donne nell’educazione. Documentazione e saggi</w:t>
      </w:r>
      <w:r w:rsidR="00AB7C88" w:rsidRPr="001F06FA">
        <w:rPr>
          <w:szCs w:val="24"/>
        </w:rPr>
        <w:t xml:space="preserve">, a cura di Grazia </w:t>
      </w:r>
      <w:r w:rsidR="00AB7C88" w:rsidRPr="001F06FA">
        <w:rPr>
          <w:smallCaps/>
          <w:szCs w:val="24"/>
        </w:rPr>
        <w:t>Loparco</w:t>
      </w:r>
      <w:r w:rsidR="00AB7C88" w:rsidRPr="001F06FA">
        <w:rPr>
          <w:szCs w:val="24"/>
        </w:rPr>
        <w:t xml:space="preserve"> e Maria Teresa </w:t>
      </w:r>
      <w:r w:rsidR="00AB7C88" w:rsidRPr="001F06FA">
        <w:rPr>
          <w:smallCaps/>
          <w:szCs w:val="24"/>
        </w:rPr>
        <w:t>Spiga</w:t>
      </w:r>
      <w:r w:rsidR="00AB7C88" w:rsidRPr="001F06FA">
        <w:rPr>
          <w:szCs w:val="24"/>
        </w:rPr>
        <w:t>, LAS, Roma 2011, pp. 592</w:t>
      </w:r>
      <w:r w:rsidR="00AB7C88">
        <w:rPr>
          <w:szCs w:val="24"/>
        </w:rPr>
        <w:t xml:space="preserve">, in «Archivio Teologico Torinese» 17 (2011/2) </w:t>
      </w:r>
      <w:r w:rsidR="00490088">
        <w:rPr>
          <w:szCs w:val="24"/>
        </w:rPr>
        <w:t xml:space="preserve">pp. </w:t>
      </w:r>
      <w:r w:rsidR="00AB7C88">
        <w:rPr>
          <w:szCs w:val="24"/>
        </w:rPr>
        <w:t>479-483</w:t>
      </w:r>
      <w:r w:rsidR="00AB7C88" w:rsidRPr="001F06FA">
        <w:rPr>
          <w:szCs w:val="24"/>
        </w:rPr>
        <w:t>.</w:t>
      </w:r>
      <w:r w:rsidR="00AB7C88">
        <w:t xml:space="preserve"> </w:t>
      </w:r>
    </w:p>
    <w:p w14:paraId="09205C90" w14:textId="47C2B360" w:rsidR="00C81D31" w:rsidRDefault="00AB7C88" w:rsidP="00AB7C88">
      <w:pPr>
        <w:ind w:left="567" w:hanging="567"/>
        <w:jc w:val="both"/>
        <w:rPr>
          <w:szCs w:val="24"/>
        </w:rPr>
      </w:pPr>
      <w:r>
        <w:rPr>
          <w:b/>
        </w:rPr>
        <w:t>30</w:t>
      </w:r>
      <w:r w:rsidRPr="00AC4F47">
        <w:rPr>
          <w:b/>
        </w:rPr>
        <w:t>.</w:t>
      </w:r>
      <w:r>
        <w:rPr>
          <w:b/>
        </w:rPr>
        <w:t xml:space="preserve"> </w:t>
      </w:r>
      <w:r>
        <w:rPr>
          <w:szCs w:val="24"/>
        </w:rPr>
        <w:t xml:space="preserve">Recensione </w:t>
      </w:r>
      <w:r w:rsidR="00C245ED">
        <w:rPr>
          <w:szCs w:val="24"/>
        </w:rPr>
        <w:t xml:space="preserve">a: </w:t>
      </w:r>
      <w:r>
        <w:rPr>
          <w:i/>
          <w:iCs/>
          <w:szCs w:val="24"/>
        </w:rPr>
        <w:t>Le Figlie di Maria Ausiliatrice in Italia (1872-2010). Donne nell’educazione. Documentazione e saggi</w:t>
      </w:r>
      <w:r>
        <w:rPr>
          <w:szCs w:val="24"/>
        </w:rPr>
        <w:t xml:space="preserve">, a cura di Grazia </w:t>
      </w:r>
      <w:r>
        <w:rPr>
          <w:smallCaps/>
          <w:szCs w:val="24"/>
        </w:rPr>
        <w:t>Loparco</w:t>
      </w:r>
      <w:r>
        <w:rPr>
          <w:szCs w:val="24"/>
        </w:rPr>
        <w:t xml:space="preserve"> e Maria Teresa </w:t>
      </w:r>
      <w:r>
        <w:rPr>
          <w:smallCaps/>
          <w:szCs w:val="24"/>
        </w:rPr>
        <w:t>Spiga</w:t>
      </w:r>
      <w:r>
        <w:rPr>
          <w:szCs w:val="24"/>
        </w:rPr>
        <w:t xml:space="preserve">, LAS, Roma 2011, pp. 592, in «La Civiltà Cattolica» 2011 IV </w:t>
      </w:r>
      <w:r w:rsidR="00490088">
        <w:rPr>
          <w:szCs w:val="24"/>
        </w:rPr>
        <w:t xml:space="preserve">pp. </w:t>
      </w:r>
      <w:r>
        <w:rPr>
          <w:szCs w:val="24"/>
        </w:rPr>
        <w:t>514-515 (forma abbreviata della recensione precedente).</w:t>
      </w:r>
    </w:p>
    <w:p w14:paraId="398BAFE5" w14:textId="77777777" w:rsidR="00E43469" w:rsidRPr="000C1B58" w:rsidRDefault="00E43469" w:rsidP="00AB7C88">
      <w:pPr>
        <w:ind w:left="567" w:hanging="567"/>
        <w:jc w:val="both"/>
      </w:pPr>
      <w:r w:rsidRPr="00E43469">
        <w:rPr>
          <w:b/>
        </w:rPr>
        <w:t>31.</w:t>
      </w:r>
      <w:r w:rsidRPr="00E43469">
        <w:t xml:space="preserve"> Recensione ai due libri: </w:t>
      </w:r>
      <w:r w:rsidRPr="00E43469">
        <w:rPr>
          <w:i/>
          <w:iCs/>
        </w:rPr>
        <w:t>Salesiani di don Bosco in Italia. 150 anni di educazione</w:t>
      </w:r>
      <w:r w:rsidRPr="00E43469">
        <w:t xml:space="preserve">, a cura di Francesco </w:t>
      </w:r>
      <w:r w:rsidRPr="00E43469">
        <w:rPr>
          <w:smallCaps/>
        </w:rPr>
        <w:t>Motto</w:t>
      </w:r>
      <w:r w:rsidRPr="00E43469">
        <w:t xml:space="preserve">, Roma, LAS,  2011, pp. 512; </w:t>
      </w:r>
      <w:r w:rsidRPr="00E43469">
        <w:rPr>
          <w:i/>
          <w:iCs/>
        </w:rPr>
        <w:t>Le Figlie di Maria Ausiliatrice in Italia (1872-2010). Donne nell’educazione. Documentazione e saggi</w:t>
      </w:r>
      <w:r w:rsidRPr="00E43469">
        <w:t xml:space="preserve">, a cura di Grazia </w:t>
      </w:r>
      <w:r w:rsidRPr="00E43469">
        <w:rPr>
          <w:smallCaps/>
        </w:rPr>
        <w:t>Loparco</w:t>
      </w:r>
      <w:r w:rsidRPr="00E43469">
        <w:t xml:space="preserve"> e Maria Teresa </w:t>
      </w:r>
      <w:r w:rsidRPr="00E43469">
        <w:rPr>
          <w:smallCaps/>
        </w:rPr>
        <w:t>Spiga</w:t>
      </w:r>
      <w:r w:rsidRPr="00E43469">
        <w:t>, Roma, LAS, Roma 2011, pp. 592, in «Rivista di Storia della Chiesa in Italia» 66 (2012/2) pp. 622-626.</w:t>
      </w:r>
    </w:p>
    <w:p w14:paraId="3EE7A4C8" w14:textId="17C97902" w:rsidR="00490088" w:rsidRPr="00C0375A" w:rsidRDefault="00490088" w:rsidP="00490088">
      <w:pPr>
        <w:ind w:left="567" w:hanging="567"/>
        <w:jc w:val="both"/>
        <w:rPr>
          <w:bCs/>
          <w:szCs w:val="24"/>
        </w:rPr>
      </w:pPr>
      <w:r w:rsidRPr="00490088">
        <w:rPr>
          <w:b/>
        </w:rPr>
        <w:t>32.</w:t>
      </w:r>
      <w:r>
        <w:rPr>
          <w:sz w:val="20"/>
        </w:rPr>
        <w:t xml:space="preserve"> </w:t>
      </w:r>
      <w:r>
        <w:rPr>
          <w:bCs/>
          <w:szCs w:val="24"/>
        </w:rPr>
        <w:t xml:space="preserve">Recensione </w:t>
      </w:r>
      <w:r w:rsidR="00C245ED">
        <w:rPr>
          <w:bCs/>
          <w:szCs w:val="24"/>
        </w:rPr>
        <w:t>a:</w:t>
      </w:r>
      <w:r>
        <w:rPr>
          <w:bCs/>
          <w:szCs w:val="24"/>
        </w:rPr>
        <w:t xml:space="preserve"> </w:t>
      </w:r>
      <w:r w:rsidRPr="00C0375A">
        <w:rPr>
          <w:bCs/>
          <w:i/>
          <w:szCs w:val="24"/>
        </w:rPr>
        <w:t>San Leonardo Murialdo, la Congregazione dei Giuseppini e i Sommi Pontefici (1858-2010)</w:t>
      </w:r>
      <w:r w:rsidRPr="00C0375A">
        <w:rPr>
          <w:bCs/>
          <w:szCs w:val="24"/>
        </w:rPr>
        <w:t xml:space="preserve">, a cura di Giuseppe </w:t>
      </w:r>
      <w:r w:rsidRPr="00490088">
        <w:rPr>
          <w:bCs/>
          <w:smallCaps/>
          <w:szCs w:val="24"/>
        </w:rPr>
        <w:t>Fossati</w:t>
      </w:r>
      <w:r w:rsidRPr="00C0375A">
        <w:rPr>
          <w:bCs/>
          <w:szCs w:val="24"/>
        </w:rPr>
        <w:t xml:space="preserve"> (Centro Storico Giuseppini del Murialdo, Fonti e Studi, 13), Libreria Editri</w:t>
      </w:r>
      <w:r>
        <w:rPr>
          <w:bCs/>
          <w:szCs w:val="24"/>
        </w:rPr>
        <w:t xml:space="preserve">ce Murialdo, Roma 2013, pp. 142, in «Lettere Giuseppine» (2013) n. 6, pp. 330-332. </w:t>
      </w:r>
    </w:p>
    <w:p w14:paraId="57A95629" w14:textId="2733F042" w:rsidR="00B60BC7" w:rsidRDefault="00B60BC7" w:rsidP="00F309D8">
      <w:pPr>
        <w:ind w:left="567" w:hanging="567"/>
        <w:jc w:val="both"/>
        <w:rPr>
          <w:bCs/>
          <w:szCs w:val="24"/>
        </w:rPr>
      </w:pPr>
      <w:r w:rsidRPr="00B60BC7">
        <w:rPr>
          <w:b/>
        </w:rPr>
        <w:t xml:space="preserve">33. </w:t>
      </w:r>
      <w:r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>
        <w:rPr>
          <w:bCs/>
          <w:szCs w:val="24"/>
        </w:rPr>
        <w:t xml:space="preserve"> </w:t>
      </w:r>
      <w:r w:rsidRPr="007D340E">
        <w:rPr>
          <w:bCs/>
          <w:szCs w:val="24"/>
        </w:rPr>
        <w:t xml:space="preserve">Angelo Giuseppe </w:t>
      </w:r>
      <w:proofErr w:type="spellStart"/>
      <w:r w:rsidRPr="007D340E">
        <w:rPr>
          <w:bCs/>
          <w:smallCaps/>
          <w:szCs w:val="24"/>
        </w:rPr>
        <w:t>Dibisceglia</w:t>
      </w:r>
      <w:proofErr w:type="spellEnd"/>
      <w:r w:rsidRPr="007D340E">
        <w:rPr>
          <w:bCs/>
          <w:szCs w:val="24"/>
        </w:rPr>
        <w:t xml:space="preserve">, </w:t>
      </w:r>
      <w:r w:rsidRPr="007D340E">
        <w:rPr>
          <w:bCs/>
          <w:i/>
          <w:szCs w:val="24"/>
        </w:rPr>
        <w:t>Antonio Palladino (1881-1926). Un prete “fuori sacrestia” in una diocesi del Mezzogiorno</w:t>
      </w:r>
      <w:r w:rsidRPr="007D340E">
        <w:rPr>
          <w:bCs/>
          <w:szCs w:val="24"/>
        </w:rPr>
        <w:t xml:space="preserve"> (Oi </w:t>
      </w:r>
      <w:proofErr w:type="spellStart"/>
      <w:r w:rsidRPr="007D340E">
        <w:rPr>
          <w:bCs/>
          <w:szCs w:val="24"/>
        </w:rPr>
        <w:t>Christianoi</w:t>
      </w:r>
      <w:proofErr w:type="spellEnd"/>
      <w:r w:rsidRPr="007D340E">
        <w:rPr>
          <w:bCs/>
          <w:szCs w:val="24"/>
        </w:rPr>
        <w:t xml:space="preserve">, 10), Il Pozzo di </w:t>
      </w:r>
      <w:r>
        <w:rPr>
          <w:bCs/>
          <w:szCs w:val="24"/>
        </w:rPr>
        <w:t>Giacobbe, Trapani 2013, pp. 241, in «</w:t>
      </w:r>
      <w:proofErr w:type="spellStart"/>
      <w:r>
        <w:rPr>
          <w:bCs/>
          <w:szCs w:val="24"/>
        </w:rPr>
        <w:t>Quis</w:t>
      </w:r>
      <w:proofErr w:type="spellEnd"/>
      <w:r>
        <w:rPr>
          <w:bCs/>
          <w:szCs w:val="24"/>
        </w:rPr>
        <w:t xml:space="preserve"> ut Deus», Rivista dell’Istituto Superiore di Scienze Religiose “Giovanni Paolo II” di Foggia, 6 (2013/1-2) pp. 202-206.</w:t>
      </w:r>
    </w:p>
    <w:p w14:paraId="165B4401" w14:textId="0E94E61A" w:rsidR="00F309D8" w:rsidRDefault="00F309D8" w:rsidP="00F309D8">
      <w:pPr>
        <w:ind w:left="567" w:hanging="567"/>
        <w:jc w:val="both"/>
      </w:pPr>
      <w:r>
        <w:rPr>
          <w:b/>
        </w:rPr>
        <w:t>3</w:t>
      </w:r>
      <w:r w:rsidRPr="00F309D8">
        <w:rPr>
          <w:b/>
        </w:rPr>
        <w:t>4.</w:t>
      </w:r>
      <w:r w:rsidRPr="00F309D8">
        <w:t xml:space="preserve"> </w:t>
      </w:r>
      <w:r w:rsidRPr="00F309D8">
        <w:rPr>
          <w:bCs/>
        </w:rPr>
        <w:t xml:space="preserve">Recensione </w:t>
      </w:r>
      <w:r w:rsidR="00237F06">
        <w:t>a</w:t>
      </w:r>
      <w:r w:rsidR="00C245ED">
        <w:t>:</w:t>
      </w:r>
      <w:r w:rsidR="00237F06">
        <w:t xml:space="preserve"> </w:t>
      </w:r>
      <w:r w:rsidRPr="00F309D8">
        <w:t xml:space="preserve">Walter E. </w:t>
      </w:r>
      <w:proofErr w:type="spellStart"/>
      <w:r w:rsidRPr="00F309D8">
        <w:rPr>
          <w:smallCaps/>
        </w:rPr>
        <w:t>Crivellin</w:t>
      </w:r>
      <w:proofErr w:type="spellEnd"/>
      <w:r w:rsidRPr="00F309D8">
        <w:t xml:space="preserve">, </w:t>
      </w:r>
      <w:r w:rsidRPr="00F309D8">
        <w:rPr>
          <w:i/>
        </w:rPr>
        <w:t>Quale democrazia? Dottrine sociali, cultura cattolica e progetti politici alle soglie del XX secolo</w:t>
      </w:r>
      <w:r w:rsidRPr="00F309D8">
        <w:t xml:space="preserve">, </w:t>
      </w:r>
      <w:proofErr w:type="spellStart"/>
      <w:r w:rsidRPr="00F309D8">
        <w:t>Effatà</w:t>
      </w:r>
      <w:proofErr w:type="spellEnd"/>
      <w:r w:rsidRPr="00F309D8">
        <w:t xml:space="preserve"> Editrice, </w:t>
      </w:r>
      <w:r w:rsidR="00590A7D">
        <w:t xml:space="preserve">Cantalupa (TO) </w:t>
      </w:r>
      <w:r w:rsidRPr="00F309D8">
        <w:t xml:space="preserve">2012, pp. 239, in «Studi Piemontesi» 43 (2014/1) pp. 225-227. </w:t>
      </w:r>
    </w:p>
    <w:p w14:paraId="464C9D6D" w14:textId="014C29EC" w:rsidR="001F50D5" w:rsidRPr="00535D4D" w:rsidRDefault="001F50D5" w:rsidP="001F50D5">
      <w:pPr>
        <w:ind w:left="567" w:hanging="567"/>
        <w:jc w:val="both"/>
        <w:rPr>
          <w:bCs/>
          <w:szCs w:val="24"/>
        </w:rPr>
      </w:pPr>
      <w:r>
        <w:rPr>
          <w:b/>
        </w:rPr>
        <w:t xml:space="preserve">35. </w:t>
      </w:r>
      <w:r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>
        <w:rPr>
          <w:bCs/>
          <w:szCs w:val="24"/>
        </w:rPr>
        <w:t xml:space="preserve"> </w:t>
      </w:r>
      <w:r w:rsidRPr="00535D4D">
        <w:rPr>
          <w:bCs/>
          <w:szCs w:val="24"/>
        </w:rPr>
        <w:t xml:space="preserve">Giuseppe </w:t>
      </w:r>
      <w:r w:rsidRPr="00535D4D">
        <w:rPr>
          <w:bCs/>
          <w:smallCaps/>
          <w:szCs w:val="24"/>
        </w:rPr>
        <w:t>Tuninetti</w:t>
      </w:r>
      <w:r w:rsidRPr="00535D4D">
        <w:rPr>
          <w:bCs/>
          <w:szCs w:val="24"/>
        </w:rPr>
        <w:t xml:space="preserve">, </w:t>
      </w:r>
      <w:r w:rsidRPr="00535D4D">
        <w:rPr>
          <w:bCs/>
          <w:i/>
          <w:szCs w:val="24"/>
        </w:rPr>
        <w:t>I seminari diocesani di Torino. Dal Concilio di Trento (1563) al Concilio Vaticano II (1965) tra memoria e storia</w:t>
      </w:r>
      <w:r w:rsidRPr="00535D4D">
        <w:rPr>
          <w:bCs/>
          <w:szCs w:val="24"/>
        </w:rPr>
        <w:t xml:space="preserve">, (Studia </w:t>
      </w:r>
      <w:proofErr w:type="spellStart"/>
      <w:r w:rsidRPr="00535D4D">
        <w:rPr>
          <w:bCs/>
          <w:szCs w:val="24"/>
        </w:rPr>
        <w:t>taurinensia</w:t>
      </w:r>
      <w:proofErr w:type="spellEnd"/>
      <w:r w:rsidRPr="00535D4D">
        <w:rPr>
          <w:bCs/>
          <w:szCs w:val="24"/>
        </w:rPr>
        <w:t xml:space="preserve">, 42), </w:t>
      </w:r>
      <w:proofErr w:type="spellStart"/>
      <w:r>
        <w:rPr>
          <w:bCs/>
          <w:szCs w:val="24"/>
        </w:rPr>
        <w:t>Effatà</w:t>
      </w:r>
      <w:proofErr w:type="spellEnd"/>
      <w:r>
        <w:rPr>
          <w:bCs/>
          <w:szCs w:val="24"/>
        </w:rPr>
        <w:t xml:space="preserve"> Editrice, Cantalupa (TO)</w:t>
      </w:r>
      <w:r w:rsidRPr="00535D4D">
        <w:rPr>
          <w:bCs/>
          <w:szCs w:val="24"/>
        </w:rPr>
        <w:t xml:space="preserve"> 2013, pp. 718</w:t>
      </w:r>
      <w:r>
        <w:rPr>
          <w:bCs/>
          <w:szCs w:val="24"/>
        </w:rPr>
        <w:t>, in «Chiesa e Storia» 4 (2014) pp. 261-266</w:t>
      </w:r>
      <w:r w:rsidRPr="00535D4D">
        <w:rPr>
          <w:bCs/>
          <w:szCs w:val="24"/>
        </w:rPr>
        <w:t xml:space="preserve">.  </w:t>
      </w:r>
    </w:p>
    <w:p w14:paraId="044027E2" w14:textId="61F0F83B" w:rsidR="00237F06" w:rsidRPr="00F309D8" w:rsidRDefault="001F50D5" w:rsidP="00F309D8">
      <w:pPr>
        <w:ind w:left="567" w:hanging="567"/>
        <w:jc w:val="both"/>
      </w:pPr>
      <w:r>
        <w:rPr>
          <w:b/>
        </w:rPr>
        <w:t>36</w:t>
      </w:r>
      <w:r w:rsidR="00237F06">
        <w:rPr>
          <w:b/>
        </w:rPr>
        <w:t>.</w:t>
      </w:r>
      <w:r w:rsidR="00237F06">
        <w:t xml:space="preserve"> Recensione a</w:t>
      </w:r>
      <w:r w:rsidR="00C245ED">
        <w:t>:</w:t>
      </w:r>
      <w:r w:rsidR="00237F06">
        <w:t xml:space="preserve"> Tullio</w:t>
      </w:r>
      <w:r w:rsidR="00237F06">
        <w:rPr>
          <w:i/>
        </w:rPr>
        <w:t xml:space="preserve"> </w:t>
      </w:r>
      <w:r w:rsidR="00237F06">
        <w:rPr>
          <w:smallCaps/>
        </w:rPr>
        <w:t xml:space="preserve">Locatelli, </w:t>
      </w:r>
      <w:r w:rsidR="00237F06">
        <w:rPr>
          <w:i/>
        </w:rPr>
        <w:t>Don Eugenio Reffo (1843-1925)</w:t>
      </w:r>
      <w:r w:rsidR="00237F06">
        <w:t>,</w:t>
      </w:r>
      <w:r w:rsidR="00237F06">
        <w:rPr>
          <w:i/>
          <w:smallCaps/>
        </w:rPr>
        <w:t xml:space="preserve"> </w:t>
      </w:r>
      <w:r w:rsidR="00237F06">
        <w:t>Libreria Editrice Murialdo, Roma 2014, pp. 513, in «Archivio Teologico Torinese» 21 (2015/1) pp. 167-171.</w:t>
      </w:r>
    </w:p>
    <w:p w14:paraId="2C46AEF1" w14:textId="746FE3CC" w:rsidR="00350154" w:rsidRDefault="001F50D5" w:rsidP="00350154">
      <w:pPr>
        <w:ind w:left="567" w:hanging="567"/>
        <w:jc w:val="both"/>
        <w:rPr>
          <w:bCs/>
          <w:szCs w:val="24"/>
        </w:rPr>
      </w:pPr>
      <w:r>
        <w:rPr>
          <w:b/>
          <w:szCs w:val="24"/>
        </w:rPr>
        <w:t>37</w:t>
      </w:r>
      <w:r w:rsidR="00995BEB" w:rsidRPr="00995BEB">
        <w:rPr>
          <w:b/>
          <w:szCs w:val="24"/>
        </w:rPr>
        <w:t>.</w:t>
      </w:r>
      <w:r w:rsidR="00995BEB" w:rsidRPr="00995BEB">
        <w:rPr>
          <w:szCs w:val="24"/>
        </w:rPr>
        <w:t xml:space="preserve"> </w:t>
      </w:r>
      <w:r w:rsidR="00995BEB" w:rsidRPr="00995BEB"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 w:rsidR="00995BEB" w:rsidRPr="00995BEB">
        <w:rPr>
          <w:bCs/>
          <w:szCs w:val="24"/>
        </w:rPr>
        <w:t xml:space="preserve"> Flavio </w:t>
      </w:r>
      <w:r w:rsidR="00995BEB" w:rsidRPr="00995BEB">
        <w:rPr>
          <w:bCs/>
          <w:smallCaps/>
          <w:szCs w:val="24"/>
        </w:rPr>
        <w:t>Quaranta</w:t>
      </w:r>
      <w:r w:rsidR="00995BEB" w:rsidRPr="00995BEB">
        <w:rPr>
          <w:bCs/>
          <w:szCs w:val="24"/>
        </w:rPr>
        <w:t xml:space="preserve">, </w:t>
      </w:r>
      <w:r w:rsidR="00995BEB" w:rsidRPr="00995BEB">
        <w:rPr>
          <w:bCs/>
          <w:i/>
          <w:szCs w:val="24"/>
        </w:rPr>
        <w:t>Clero e mutuo soccorso in età giolittiana. Le origini della FACI nell’arcidiocesi di Vercelli</w:t>
      </w:r>
      <w:r w:rsidR="00995BEB" w:rsidRPr="00995BEB">
        <w:rPr>
          <w:bCs/>
          <w:szCs w:val="24"/>
        </w:rPr>
        <w:t>, Società Storica Vercellese, Vercelli 2013, pp. 190, in «Archivio Teologico Torinese» 21 (2015/2) pp. 478-481</w:t>
      </w:r>
      <w:r w:rsidR="00995BEB">
        <w:rPr>
          <w:bCs/>
          <w:szCs w:val="24"/>
        </w:rPr>
        <w:t>.</w:t>
      </w:r>
    </w:p>
    <w:p w14:paraId="2EB222FA" w14:textId="0382F1CA" w:rsidR="00B07314" w:rsidRDefault="00B07314" w:rsidP="00B07314">
      <w:pPr>
        <w:ind w:left="567" w:hanging="567"/>
        <w:jc w:val="both"/>
      </w:pPr>
      <w:r>
        <w:rPr>
          <w:b/>
          <w:szCs w:val="24"/>
        </w:rPr>
        <w:t>38.</w:t>
      </w:r>
      <w:r>
        <w:rPr>
          <w:szCs w:val="24"/>
        </w:rPr>
        <w:t xml:space="preserve"> </w:t>
      </w:r>
      <w:r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>
        <w:rPr>
          <w:bCs/>
          <w:szCs w:val="24"/>
        </w:rPr>
        <w:t xml:space="preserve"> </w:t>
      </w:r>
      <w:r>
        <w:rPr>
          <w:smallCaps/>
        </w:rPr>
        <w:t>Istituto Storico Salesiano</w:t>
      </w:r>
      <w:r>
        <w:t xml:space="preserve">, </w:t>
      </w:r>
      <w:r>
        <w:rPr>
          <w:i/>
        </w:rPr>
        <w:t>Fonti salesiane</w:t>
      </w:r>
      <w:r>
        <w:t xml:space="preserve">, 1, </w:t>
      </w:r>
      <w:r>
        <w:rPr>
          <w:i/>
        </w:rPr>
        <w:t>Don Bosco e la sua opera. Raccolta antologica</w:t>
      </w:r>
      <w:r>
        <w:t>, LAS, Roma 2014, pp. LXII-1362, in «</w:t>
      </w:r>
      <w:proofErr w:type="spellStart"/>
      <w:r>
        <w:t>Salesianum</w:t>
      </w:r>
      <w:proofErr w:type="spellEnd"/>
      <w:r>
        <w:t xml:space="preserve">» 77 (2015/4) pp. 742-746. </w:t>
      </w:r>
    </w:p>
    <w:p w14:paraId="02F498FB" w14:textId="51827C6B" w:rsidR="00841706" w:rsidRDefault="00841706" w:rsidP="00841706">
      <w:pPr>
        <w:ind w:left="567" w:hanging="567"/>
        <w:jc w:val="both"/>
        <w:rPr>
          <w:szCs w:val="24"/>
        </w:rPr>
      </w:pPr>
      <w:r w:rsidRPr="00841706">
        <w:rPr>
          <w:b/>
          <w:szCs w:val="24"/>
        </w:rPr>
        <w:t>39.</w:t>
      </w:r>
      <w:r>
        <w:rPr>
          <w:szCs w:val="24"/>
        </w:rPr>
        <w:t xml:space="preserve"> </w:t>
      </w:r>
      <w:r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>
        <w:rPr>
          <w:bCs/>
          <w:szCs w:val="24"/>
        </w:rPr>
        <w:t xml:space="preserve"> </w:t>
      </w:r>
      <w:r>
        <w:rPr>
          <w:smallCaps/>
          <w:szCs w:val="24"/>
        </w:rPr>
        <w:t>Giuseppe Tuninetti</w:t>
      </w:r>
      <w:r>
        <w:rPr>
          <w:szCs w:val="24"/>
        </w:rPr>
        <w:t xml:space="preserve">, </w:t>
      </w:r>
      <w:r>
        <w:rPr>
          <w:i/>
          <w:szCs w:val="24"/>
        </w:rPr>
        <w:t>I seminari diocesani di Torino. Dal Concilio di Trento (1563) al Concilio Vaticano II (1965) tra memoria e storia</w:t>
      </w:r>
      <w:r>
        <w:rPr>
          <w:szCs w:val="24"/>
        </w:rPr>
        <w:t xml:space="preserve">, Cantalupa (TO), </w:t>
      </w:r>
      <w:proofErr w:type="spellStart"/>
      <w:r>
        <w:rPr>
          <w:szCs w:val="24"/>
        </w:rPr>
        <w:t>Effatà</w:t>
      </w:r>
      <w:proofErr w:type="spellEnd"/>
      <w:r>
        <w:rPr>
          <w:szCs w:val="24"/>
        </w:rPr>
        <w:t xml:space="preserve"> Editrice, 2013 (Studia </w:t>
      </w:r>
      <w:proofErr w:type="spellStart"/>
      <w:r>
        <w:rPr>
          <w:szCs w:val="24"/>
        </w:rPr>
        <w:t>taurinensia</w:t>
      </w:r>
      <w:proofErr w:type="spellEnd"/>
      <w:r>
        <w:rPr>
          <w:szCs w:val="24"/>
        </w:rPr>
        <w:t xml:space="preserve">, 42), 718 p., ill., in «Rivista di </w:t>
      </w:r>
      <w:r w:rsidR="00267C86">
        <w:rPr>
          <w:szCs w:val="24"/>
        </w:rPr>
        <w:t>Storia della Chiesa in Italia» 6</w:t>
      </w:r>
      <w:r>
        <w:rPr>
          <w:szCs w:val="24"/>
        </w:rPr>
        <w:t xml:space="preserve">9 (2015/2) pp. 510-513. </w:t>
      </w:r>
    </w:p>
    <w:p w14:paraId="7C9D8595" w14:textId="15EBEAE4" w:rsidR="00B42E10" w:rsidRDefault="00B42E10" w:rsidP="00B42E10">
      <w:pPr>
        <w:ind w:left="567" w:hanging="567"/>
        <w:jc w:val="both"/>
      </w:pPr>
      <w:r>
        <w:rPr>
          <w:b/>
          <w:szCs w:val="24"/>
        </w:rPr>
        <w:lastRenderedPageBreak/>
        <w:t>40.</w:t>
      </w:r>
      <w:r>
        <w:rPr>
          <w:szCs w:val="24"/>
        </w:rPr>
        <w:t xml:space="preserve"> </w:t>
      </w:r>
      <w:r>
        <w:rPr>
          <w:bCs/>
          <w:szCs w:val="24"/>
        </w:rPr>
        <w:t>Recensione a</w:t>
      </w:r>
      <w:r w:rsidR="00C245ED">
        <w:rPr>
          <w:bCs/>
          <w:szCs w:val="24"/>
        </w:rPr>
        <w:t>:</w:t>
      </w:r>
      <w:r>
        <w:rPr>
          <w:bCs/>
          <w:szCs w:val="24"/>
        </w:rPr>
        <w:t xml:space="preserve"> </w:t>
      </w:r>
      <w:r>
        <w:t xml:space="preserve">Lino </w:t>
      </w:r>
      <w:r>
        <w:rPr>
          <w:smallCaps/>
        </w:rPr>
        <w:t>Piano</w:t>
      </w:r>
      <w:r>
        <w:t xml:space="preserve">, </w:t>
      </w:r>
      <w:r>
        <w:rPr>
          <w:i/>
        </w:rPr>
        <w:t xml:space="preserve">Le prerogative del primato papale alla luce dell’Enciclica “Ut unum </w:t>
      </w:r>
      <w:proofErr w:type="spellStart"/>
      <w:r>
        <w:rPr>
          <w:i/>
        </w:rPr>
        <w:t>sint</w:t>
      </w:r>
      <w:proofErr w:type="spellEnd"/>
      <w:r>
        <w:rPr>
          <w:i/>
        </w:rPr>
        <w:t>”. Risvolti ecclesiali e ecumenici. Annotazioni storiche a 500 anni dalla Riforma luterana 1517-2017</w:t>
      </w:r>
      <w:r>
        <w:t xml:space="preserve">, </w:t>
      </w:r>
      <w:proofErr w:type="spellStart"/>
      <w:r>
        <w:t>Elledici</w:t>
      </w:r>
      <w:proofErr w:type="spellEnd"/>
      <w:r>
        <w:t>, Torino 2016, pp. 94, in «Chiesa e</w:t>
      </w:r>
      <w:r w:rsidR="000079DF">
        <w:t xml:space="preserve"> Storia» 6-7 (2016-2017) pp. 570</w:t>
      </w:r>
      <w:r>
        <w:t>-5</w:t>
      </w:r>
      <w:r w:rsidR="000079DF">
        <w:t>72</w:t>
      </w:r>
      <w:r>
        <w:t xml:space="preserve">. </w:t>
      </w:r>
    </w:p>
    <w:p w14:paraId="421AB25F" w14:textId="77777777" w:rsidR="00423DFC" w:rsidRDefault="00B42E10" w:rsidP="00F90485">
      <w:pPr>
        <w:ind w:left="567" w:hanging="567"/>
        <w:jc w:val="both"/>
      </w:pPr>
      <w:r>
        <w:rPr>
          <w:b/>
          <w:szCs w:val="24"/>
        </w:rPr>
        <w:t>41</w:t>
      </w:r>
      <w:r w:rsidR="00F90485" w:rsidRPr="00F90485">
        <w:rPr>
          <w:b/>
          <w:szCs w:val="24"/>
        </w:rPr>
        <w:t>.</w:t>
      </w:r>
      <w:r w:rsidR="00F90485">
        <w:rPr>
          <w:szCs w:val="24"/>
        </w:rPr>
        <w:t xml:space="preserve"> </w:t>
      </w:r>
      <w:r w:rsidR="00F90485">
        <w:rPr>
          <w:bCs/>
          <w:szCs w:val="24"/>
        </w:rPr>
        <w:t xml:space="preserve">Recensione a: </w:t>
      </w:r>
      <w:r w:rsidR="00F90485">
        <w:rPr>
          <w:i/>
        </w:rPr>
        <w:t>Carteggio di padre Luigi Anglesio, primo successore di san Giuseppe Benedetto Cottolengo nella Piccola Casa della Divina Provvidenza</w:t>
      </w:r>
      <w:r w:rsidR="00F90485">
        <w:t xml:space="preserve">, a cura di Lino </w:t>
      </w:r>
      <w:r w:rsidR="00F90485">
        <w:rPr>
          <w:smallCaps/>
        </w:rPr>
        <w:t>Piano</w:t>
      </w:r>
      <w:r w:rsidR="00F90485">
        <w:t>, vol. I,</w:t>
      </w:r>
      <w:r w:rsidR="00F90485">
        <w:rPr>
          <w:smallCaps/>
        </w:rPr>
        <w:t xml:space="preserve"> </w:t>
      </w:r>
      <w:r w:rsidR="00F90485">
        <w:rPr>
          <w:i/>
          <w:smallCaps/>
        </w:rPr>
        <w:t>1828-1864</w:t>
      </w:r>
      <w:r w:rsidR="00F90485">
        <w:rPr>
          <w:smallCaps/>
        </w:rPr>
        <w:t xml:space="preserve">; </w:t>
      </w:r>
      <w:r w:rsidR="00F90485">
        <w:t xml:space="preserve">vol. II, </w:t>
      </w:r>
      <w:r w:rsidR="00F90485">
        <w:rPr>
          <w:i/>
        </w:rPr>
        <w:t>1865-1881</w:t>
      </w:r>
      <w:r w:rsidR="00F90485">
        <w:t xml:space="preserve">, </w:t>
      </w:r>
      <w:proofErr w:type="spellStart"/>
      <w:r w:rsidR="00F90485">
        <w:t>Edilibri</w:t>
      </w:r>
      <w:proofErr w:type="spellEnd"/>
      <w:r w:rsidR="00F90485">
        <w:t>, Milano 20</w:t>
      </w:r>
      <w:r>
        <w:t>17-2018, pp. XXXVII+727; XV+781, in «Studi Piemontesi» 47 (2018/1) pp. 303-304.</w:t>
      </w:r>
    </w:p>
    <w:p w14:paraId="1539C00E" w14:textId="77777777" w:rsidR="00F90485" w:rsidRDefault="00B42E10" w:rsidP="00F90485">
      <w:pPr>
        <w:ind w:left="567" w:hanging="567"/>
        <w:jc w:val="both"/>
        <w:rPr>
          <w:bCs/>
        </w:rPr>
      </w:pPr>
      <w:r>
        <w:rPr>
          <w:b/>
          <w:szCs w:val="24"/>
        </w:rPr>
        <w:t>42</w:t>
      </w:r>
      <w:r w:rsidR="00423DFC" w:rsidRPr="00423DFC">
        <w:rPr>
          <w:b/>
          <w:szCs w:val="24"/>
        </w:rPr>
        <w:t>.</w:t>
      </w:r>
      <w:r w:rsidR="00423DFC" w:rsidRPr="00423DFC">
        <w:t xml:space="preserve"> Presentazione di: Roger </w:t>
      </w:r>
      <w:r w:rsidR="00423DFC" w:rsidRPr="00423DFC">
        <w:rPr>
          <w:smallCaps/>
        </w:rPr>
        <w:t>Aubert</w:t>
      </w:r>
      <w:r w:rsidR="00423DFC" w:rsidRPr="00423DFC">
        <w:t xml:space="preserve">, </w:t>
      </w:r>
      <w:r w:rsidR="00423DFC" w:rsidRPr="00423DFC">
        <w:rPr>
          <w:i/>
        </w:rPr>
        <w:t>Léonard Murialdo</w:t>
      </w:r>
      <w:r w:rsidR="00423DFC" w:rsidRPr="00423DFC">
        <w:t xml:space="preserve">, in </w:t>
      </w:r>
      <w:r w:rsidR="00423DFC" w:rsidRPr="00423DFC">
        <w:rPr>
          <w:i/>
        </w:rPr>
        <w:t xml:space="preserve">Dictionnaire d’Histoire et de </w:t>
      </w:r>
      <w:proofErr w:type="spellStart"/>
      <w:r w:rsidR="00423DFC" w:rsidRPr="00423DFC">
        <w:rPr>
          <w:i/>
        </w:rPr>
        <w:t>Géographie</w:t>
      </w:r>
      <w:proofErr w:type="spellEnd"/>
      <w:r w:rsidR="00423DFC" w:rsidRPr="00423DFC">
        <w:rPr>
          <w:i/>
        </w:rPr>
        <w:t xml:space="preserve"> </w:t>
      </w:r>
      <w:proofErr w:type="spellStart"/>
      <w:r w:rsidR="00423DFC" w:rsidRPr="00423DFC">
        <w:rPr>
          <w:i/>
        </w:rPr>
        <w:t>Ecclésiastiques</w:t>
      </w:r>
      <w:proofErr w:type="spellEnd"/>
      <w:r w:rsidR="00423DFC" w:rsidRPr="00423DFC">
        <w:t xml:space="preserve">, </w:t>
      </w:r>
      <w:proofErr w:type="spellStart"/>
      <w:r w:rsidR="00423DFC" w:rsidRPr="00423DFC">
        <w:t>Letouzey</w:t>
      </w:r>
      <w:proofErr w:type="spellEnd"/>
      <w:r w:rsidR="00423DFC" w:rsidRPr="00423DFC">
        <w:t xml:space="preserve"> et Ané, Paris 2015, vol. 31, colonne</w:t>
      </w:r>
      <w:r w:rsidR="00423DFC">
        <w:t xml:space="preserve"> 672-674, </w:t>
      </w:r>
      <w:r w:rsidR="00423DFC" w:rsidRPr="00423DFC">
        <w:rPr>
          <w:bCs/>
        </w:rPr>
        <w:t>in «Lettere Giuseppine» (2018) n. 3,</w:t>
      </w:r>
      <w:r w:rsidR="00423DFC">
        <w:rPr>
          <w:bCs/>
        </w:rPr>
        <w:t xml:space="preserve"> p. 138.</w:t>
      </w:r>
    </w:p>
    <w:p w14:paraId="63898EE2" w14:textId="77777777" w:rsidR="00C23BED" w:rsidRPr="00423DFC" w:rsidRDefault="00C23BED" w:rsidP="00F90485">
      <w:pPr>
        <w:ind w:left="567" w:hanging="567"/>
        <w:jc w:val="both"/>
      </w:pPr>
      <w:r>
        <w:rPr>
          <w:b/>
          <w:szCs w:val="24"/>
        </w:rPr>
        <w:t>43.</w:t>
      </w:r>
      <w:r>
        <w:t xml:space="preserve"> </w:t>
      </w:r>
      <w:r>
        <w:rPr>
          <w:szCs w:val="24"/>
        </w:rPr>
        <w:t xml:space="preserve">Recensione a: </w:t>
      </w:r>
      <w:r>
        <w:t xml:space="preserve">Walter E. </w:t>
      </w:r>
      <w:proofErr w:type="spellStart"/>
      <w:r>
        <w:rPr>
          <w:smallCaps/>
        </w:rPr>
        <w:t>Crivellin</w:t>
      </w:r>
      <w:proofErr w:type="spellEnd"/>
      <w:r>
        <w:rPr>
          <w:smallCaps/>
        </w:rPr>
        <w:t xml:space="preserve"> (</w:t>
      </w:r>
      <w:r>
        <w:t xml:space="preserve">a cura di), </w:t>
      </w:r>
      <w:r>
        <w:rPr>
          <w:i/>
        </w:rPr>
        <w:t>Istruzione e formazione. La Provincia Piemontese dei Fratelli delle Scuole Cristiane</w:t>
      </w:r>
      <w:r>
        <w:t xml:space="preserve">, (Studia </w:t>
      </w:r>
      <w:proofErr w:type="spellStart"/>
      <w:r>
        <w:t>Taurinensia</w:t>
      </w:r>
      <w:proofErr w:type="spellEnd"/>
      <w:r>
        <w:t xml:space="preserve">, 49), </w:t>
      </w:r>
      <w:proofErr w:type="spellStart"/>
      <w:r>
        <w:t>Effatà</w:t>
      </w:r>
      <w:proofErr w:type="spellEnd"/>
      <w:r>
        <w:t xml:space="preserve"> Editrice, Cantalupa (TO) 2016, pp. 543</w:t>
      </w:r>
      <w:r w:rsidR="00AC2A84">
        <w:t>, in «Orientamenti pedagogici» 65 (2018/4) pp. 806-809.</w:t>
      </w:r>
    </w:p>
    <w:p w14:paraId="2F3B5DFA" w14:textId="77777777" w:rsidR="00B07314" w:rsidRDefault="00A554DA" w:rsidP="00350154">
      <w:pPr>
        <w:ind w:left="567" w:hanging="567"/>
        <w:jc w:val="both"/>
      </w:pPr>
      <w:r w:rsidRPr="00A554DA">
        <w:rPr>
          <w:b/>
          <w:szCs w:val="24"/>
        </w:rPr>
        <w:t>44.</w:t>
      </w:r>
      <w:r>
        <w:rPr>
          <w:szCs w:val="24"/>
        </w:rPr>
        <w:t xml:space="preserve"> </w:t>
      </w:r>
      <w:r>
        <w:rPr>
          <w:bCs/>
          <w:szCs w:val="24"/>
        </w:rPr>
        <w:t xml:space="preserve">Recensione a: </w:t>
      </w:r>
      <w:r>
        <w:rPr>
          <w:smallCaps/>
        </w:rPr>
        <w:t>San Leonardo Murialdo</w:t>
      </w:r>
      <w:r>
        <w:t>,</w:t>
      </w:r>
      <w:r>
        <w:rPr>
          <w:i/>
        </w:rPr>
        <w:t xml:space="preserve"> Lettere circolari ai confratelli giuseppini (1876-1900)</w:t>
      </w:r>
      <w:r>
        <w:t xml:space="preserve">, a cura di Giuseppe </w:t>
      </w:r>
      <w:r>
        <w:rPr>
          <w:smallCaps/>
        </w:rPr>
        <w:t>Fossati</w:t>
      </w:r>
      <w:r>
        <w:t xml:space="preserve"> (Centro Storico Giuseppini del Murialdo, Fonti e Studi, 15), Libreria Editrice Murialdo, Roma 2019, pp. 189, in «Lettere Giuseppine» (2019) n. 4, pp. 299-300.</w:t>
      </w:r>
    </w:p>
    <w:p w14:paraId="13910C8D" w14:textId="2C4EA827" w:rsidR="00E669AC" w:rsidRPr="00E669AC" w:rsidRDefault="00945403" w:rsidP="00E669AC">
      <w:pPr>
        <w:ind w:left="567" w:hanging="567"/>
        <w:jc w:val="both"/>
        <w:rPr>
          <w:szCs w:val="24"/>
        </w:rPr>
      </w:pPr>
      <w:r w:rsidRPr="00945403">
        <w:rPr>
          <w:b/>
          <w:szCs w:val="24"/>
        </w:rPr>
        <w:t>45.</w:t>
      </w:r>
      <w:r>
        <w:rPr>
          <w:bCs/>
          <w:szCs w:val="24"/>
        </w:rPr>
        <w:t xml:space="preserve"> </w:t>
      </w:r>
      <w:r w:rsidR="00E669AC" w:rsidRPr="00E669AC">
        <w:rPr>
          <w:bCs/>
          <w:szCs w:val="24"/>
        </w:rPr>
        <w:t xml:space="preserve">Recensione a: </w:t>
      </w:r>
      <w:r w:rsidR="00E669AC" w:rsidRPr="00E669AC">
        <w:rPr>
          <w:szCs w:val="24"/>
        </w:rPr>
        <w:t xml:space="preserve">Giovanni </w:t>
      </w:r>
      <w:r w:rsidR="00E669AC" w:rsidRPr="00E669AC">
        <w:rPr>
          <w:smallCaps/>
          <w:szCs w:val="24"/>
        </w:rPr>
        <w:t xml:space="preserve">Bosco, </w:t>
      </w:r>
      <w:r w:rsidR="00E669AC" w:rsidRPr="00E669AC">
        <w:rPr>
          <w:i/>
          <w:szCs w:val="24"/>
        </w:rPr>
        <w:t>Educazione in atto. Piano di Regolamento per l’Oratorio maschile di S. Francesco di Sales in Torino nella regione Valdocco (1854)</w:t>
      </w:r>
      <w:r w:rsidR="00E669AC" w:rsidRPr="00E669AC">
        <w:rPr>
          <w:szCs w:val="24"/>
        </w:rPr>
        <w:t xml:space="preserve">, edizione critica a cura di Bruno </w:t>
      </w:r>
      <w:r w:rsidR="00E669AC" w:rsidRPr="00E669AC">
        <w:rPr>
          <w:smallCaps/>
          <w:szCs w:val="24"/>
        </w:rPr>
        <w:t>Bordignon, (</w:t>
      </w:r>
      <w:r w:rsidR="00E669AC" w:rsidRPr="00E669AC">
        <w:rPr>
          <w:szCs w:val="24"/>
        </w:rPr>
        <w:t>collana “</w:t>
      </w:r>
      <w:proofErr w:type="spellStart"/>
      <w:r w:rsidR="00E669AC" w:rsidRPr="00E669AC">
        <w:rPr>
          <w:szCs w:val="24"/>
        </w:rPr>
        <w:t>Sapientia</w:t>
      </w:r>
      <w:proofErr w:type="spellEnd"/>
      <w:r w:rsidR="00E669AC" w:rsidRPr="00E669AC">
        <w:rPr>
          <w:szCs w:val="24"/>
        </w:rPr>
        <w:t xml:space="preserve"> </w:t>
      </w:r>
      <w:proofErr w:type="spellStart"/>
      <w:r w:rsidR="00E669AC" w:rsidRPr="00E669AC">
        <w:rPr>
          <w:szCs w:val="24"/>
        </w:rPr>
        <w:t>ineffabilis</w:t>
      </w:r>
      <w:proofErr w:type="spellEnd"/>
      <w:r w:rsidR="00E669AC" w:rsidRPr="00E669AC">
        <w:rPr>
          <w:szCs w:val="24"/>
        </w:rPr>
        <w:t>”), IF Press, Roma 2018, pp. 463, in «</w:t>
      </w:r>
      <w:proofErr w:type="spellStart"/>
      <w:r w:rsidR="00E669AC" w:rsidRPr="00E669AC">
        <w:rPr>
          <w:szCs w:val="24"/>
        </w:rPr>
        <w:t>Salesianum</w:t>
      </w:r>
      <w:proofErr w:type="spellEnd"/>
      <w:r w:rsidR="00E669AC" w:rsidRPr="00E669AC">
        <w:rPr>
          <w:szCs w:val="24"/>
        </w:rPr>
        <w:t>» 81 (2019/3) pp. 565-567.</w:t>
      </w:r>
      <w:bookmarkEnd w:id="0"/>
    </w:p>
    <w:sectPr w:rsidR="00E669AC" w:rsidRPr="00E669AC">
      <w:headerReference w:type="default" r:id="rId7"/>
      <w:pgSz w:w="12242" w:h="15842"/>
      <w:pgMar w:top="1701" w:right="1701" w:bottom="851" w:left="1701" w:header="720" w:footer="720" w:gutter="0"/>
      <w:paperSrc w:first="18" w:other="18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F0DE7" w14:textId="77777777" w:rsidR="003F1634" w:rsidRDefault="003F1634">
      <w:r>
        <w:separator/>
      </w:r>
    </w:p>
  </w:endnote>
  <w:endnote w:type="continuationSeparator" w:id="0">
    <w:p w14:paraId="1911002E" w14:textId="77777777" w:rsidR="003F1634" w:rsidRDefault="003F1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4600C1" w14:textId="77777777" w:rsidR="003F1634" w:rsidRDefault="003F1634">
      <w:r>
        <w:separator/>
      </w:r>
    </w:p>
  </w:footnote>
  <w:footnote w:type="continuationSeparator" w:id="0">
    <w:p w14:paraId="1E0BB2F2" w14:textId="77777777" w:rsidR="003F1634" w:rsidRDefault="003F16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430FE" w14:textId="0260DDE8" w:rsidR="006A03A2" w:rsidRDefault="006A03A2" w:rsidP="00E364C8">
    <w:pPr>
      <w:pStyle w:val="Intestazione"/>
      <w:spacing w:line="240" w:lineRule="atLeast"/>
      <w:jc w:val="right"/>
      <w:rPr>
        <w:sz w:val="20"/>
      </w:rPr>
    </w:pPr>
    <w:r>
      <w:rPr>
        <w:sz w:val="20"/>
      </w:rPr>
      <w:t xml:space="preserve">     </w:t>
    </w:r>
    <w:r w:rsidR="00812967">
      <w:rPr>
        <w:sz w:val="20"/>
      </w:rPr>
      <w:t xml:space="preserve">   </w:t>
    </w:r>
    <w:r>
      <w:rPr>
        <w:sz w:val="20"/>
      </w:rPr>
      <w:t xml:space="preserve"> </w:t>
    </w:r>
    <w:r>
      <w:rPr>
        <w:sz w:val="20"/>
      </w:rPr>
      <w:fldChar w:fldCharType="begin"/>
    </w:r>
    <w:r>
      <w:rPr>
        <w:sz w:val="20"/>
      </w:rPr>
      <w:instrText>\PAGE</w:instrText>
    </w:r>
    <w:r>
      <w:rPr>
        <w:sz w:val="20"/>
      </w:rPr>
      <w:fldChar w:fldCharType="separate"/>
    </w:r>
    <w:r w:rsidR="00A11944">
      <w:rPr>
        <w:noProof/>
        <w:sz w:val="20"/>
      </w:rPr>
      <w:t>1</w:t>
    </w:r>
    <w:r>
      <w:rPr>
        <w:sz w:val="20"/>
      </w:rPr>
      <w:fldChar w:fldCharType="end"/>
    </w:r>
  </w:p>
  <w:p w14:paraId="58F873E3" w14:textId="77777777" w:rsidR="006A03A2" w:rsidRDefault="006A03A2">
    <w:pPr>
      <w:pStyle w:val="Intestazione"/>
      <w:spacing w:line="120" w:lineRule="exac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06C2"/>
    <w:multiLevelType w:val="singleLevel"/>
    <w:tmpl w:val="FFF05BE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" w15:restartNumberingAfterBreak="0">
    <w:nsid w:val="4AC80E2E"/>
    <w:multiLevelType w:val="singleLevel"/>
    <w:tmpl w:val="4A18DC1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hideGrammaticalErrors/>
  <w:activeWritingStyle w:appName="MSWord" w:lang="it-IT" w:vendorID="3" w:dllVersion="517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85A3E"/>
    <w:rsid w:val="000023C2"/>
    <w:rsid w:val="000079DF"/>
    <w:rsid w:val="00016528"/>
    <w:rsid w:val="00031B98"/>
    <w:rsid w:val="00035D1E"/>
    <w:rsid w:val="00045664"/>
    <w:rsid w:val="00046A7D"/>
    <w:rsid w:val="00054BC5"/>
    <w:rsid w:val="00074038"/>
    <w:rsid w:val="00092436"/>
    <w:rsid w:val="0009369D"/>
    <w:rsid w:val="000A2447"/>
    <w:rsid w:val="000B5E3E"/>
    <w:rsid w:val="000B5F9A"/>
    <w:rsid w:val="000B786B"/>
    <w:rsid w:val="000B7977"/>
    <w:rsid w:val="000C2ABB"/>
    <w:rsid w:val="000D025E"/>
    <w:rsid w:val="000E569E"/>
    <w:rsid w:val="000E5A4C"/>
    <w:rsid w:val="000F2EF9"/>
    <w:rsid w:val="00113ECD"/>
    <w:rsid w:val="00115EDF"/>
    <w:rsid w:val="001300E2"/>
    <w:rsid w:val="00166155"/>
    <w:rsid w:val="00171973"/>
    <w:rsid w:val="00177C25"/>
    <w:rsid w:val="00183046"/>
    <w:rsid w:val="001944D9"/>
    <w:rsid w:val="001D2BDB"/>
    <w:rsid w:val="001E3E7D"/>
    <w:rsid w:val="001F0A95"/>
    <w:rsid w:val="001F271E"/>
    <w:rsid w:val="001F50D5"/>
    <w:rsid w:val="00221B8D"/>
    <w:rsid w:val="0022777B"/>
    <w:rsid w:val="00236C9F"/>
    <w:rsid w:val="00237F06"/>
    <w:rsid w:val="00244D0E"/>
    <w:rsid w:val="00253A9E"/>
    <w:rsid w:val="002544FE"/>
    <w:rsid w:val="00267C86"/>
    <w:rsid w:val="002819BE"/>
    <w:rsid w:val="00282769"/>
    <w:rsid w:val="00287A67"/>
    <w:rsid w:val="00287D7B"/>
    <w:rsid w:val="0029224A"/>
    <w:rsid w:val="00293FD0"/>
    <w:rsid w:val="002B17D6"/>
    <w:rsid w:val="002B3416"/>
    <w:rsid w:val="002D4FD4"/>
    <w:rsid w:val="00310834"/>
    <w:rsid w:val="003266B8"/>
    <w:rsid w:val="00334083"/>
    <w:rsid w:val="0034043B"/>
    <w:rsid w:val="00345F3A"/>
    <w:rsid w:val="00350154"/>
    <w:rsid w:val="00352964"/>
    <w:rsid w:val="0035662F"/>
    <w:rsid w:val="00362685"/>
    <w:rsid w:val="0037672D"/>
    <w:rsid w:val="003767AB"/>
    <w:rsid w:val="0039201D"/>
    <w:rsid w:val="003B2609"/>
    <w:rsid w:val="003B4FF7"/>
    <w:rsid w:val="003C22AB"/>
    <w:rsid w:val="003C5C7D"/>
    <w:rsid w:val="003D554C"/>
    <w:rsid w:val="003E6FC4"/>
    <w:rsid w:val="003F1634"/>
    <w:rsid w:val="004168C6"/>
    <w:rsid w:val="004225B9"/>
    <w:rsid w:val="00423BD5"/>
    <w:rsid w:val="00423DFC"/>
    <w:rsid w:val="004303E8"/>
    <w:rsid w:val="004409F3"/>
    <w:rsid w:val="00447747"/>
    <w:rsid w:val="00455DC0"/>
    <w:rsid w:val="0045688A"/>
    <w:rsid w:val="00456946"/>
    <w:rsid w:val="00463005"/>
    <w:rsid w:val="0046623F"/>
    <w:rsid w:val="00466DCD"/>
    <w:rsid w:val="00487C56"/>
    <w:rsid w:val="00490088"/>
    <w:rsid w:val="00493962"/>
    <w:rsid w:val="004A4D08"/>
    <w:rsid w:val="004E27AA"/>
    <w:rsid w:val="004E558C"/>
    <w:rsid w:val="004E6176"/>
    <w:rsid w:val="004F5129"/>
    <w:rsid w:val="00506C10"/>
    <w:rsid w:val="0051216B"/>
    <w:rsid w:val="005379F3"/>
    <w:rsid w:val="0054152F"/>
    <w:rsid w:val="00560248"/>
    <w:rsid w:val="0056475E"/>
    <w:rsid w:val="005658A6"/>
    <w:rsid w:val="00567DDC"/>
    <w:rsid w:val="00582F30"/>
    <w:rsid w:val="00584D42"/>
    <w:rsid w:val="00590A7D"/>
    <w:rsid w:val="005B51F5"/>
    <w:rsid w:val="005D2313"/>
    <w:rsid w:val="005E471B"/>
    <w:rsid w:val="00616ACE"/>
    <w:rsid w:val="0062172E"/>
    <w:rsid w:val="00624315"/>
    <w:rsid w:val="00642080"/>
    <w:rsid w:val="00643C07"/>
    <w:rsid w:val="0064678B"/>
    <w:rsid w:val="00662B3B"/>
    <w:rsid w:val="00667140"/>
    <w:rsid w:val="0068071E"/>
    <w:rsid w:val="006830CB"/>
    <w:rsid w:val="0069310E"/>
    <w:rsid w:val="006966B6"/>
    <w:rsid w:val="006A03A2"/>
    <w:rsid w:val="006A0C5D"/>
    <w:rsid w:val="006A6F50"/>
    <w:rsid w:val="006E2A35"/>
    <w:rsid w:val="006F4942"/>
    <w:rsid w:val="00702008"/>
    <w:rsid w:val="00704092"/>
    <w:rsid w:val="00705B25"/>
    <w:rsid w:val="00743939"/>
    <w:rsid w:val="007467D8"/>
    <w:rsid w:val="0076096D"/>
    <w:rsid w:val="0076116C"/>
    <w:rsid w:val="007907D4"/>
    <w:rsid w:val="00797C8D"/>
    <w:rsid w:val="007A0FCE"/>
    <w:rsid w:val="007D383A"/>
    <w:rsid w:val="00810A68"/>
    <w:rsid w:val="00812746"/>
    <w:rsid w:val="00812967"/>
    <w:rsid w:val="00812FE6"/>
    <w:rsid w:val="008177E9"/>
    <w:rsid w:val="008356D4"/>
    <w:rsid w:val="00841706"/>
    <w:rsid w:val="00851721"/>
    <w:rsid w:val="00851E8B"/>
    <w:rsid w:val="00866610"/>
    <w:rsid w:val="00867E45"/>
    <w:rsid w:val="00867F0D"/>
    <w:rsid w:val="008711E4"/>
    <w:rsid w:val="00893456"/>
    <w:rsid w:val="008A7A18"/>
    <w:rsid w:val="008B4E69"/>
    <w:rsid w:val="008D1523"/>
    <w:rsid w:val="008F32A0"/>
    <w:rsid w:val="008F6081"/>
    <w:rsid w:val="008F7EB6"/>
    <w:rsid w:val="0091273B"/>
    <w:rsid w:val="00925489"/>
    <w:rsid w:val="009370BB"/>
    <w:rsid w:val="00943D2B"/>
    <w:rsid w:val="00945403"/>
    <w:rsid w:val="009543E7"/>
    <w:rsid w:val="00954BBE"/>
    <w:rsid w:val="00960744"/>
    <w:rsid w:val="00985A3E"/>
    <w:rsid w:val="00995BEB"/>
    <w:rsid w:val="009A689B"/>
    <w:rsid w:val="009B29FD"/>
    <w:rsid w:val="009C338D"/>
    <w:rsid w:val="009F324F"/>
    <w:rsid w:val="00A11944"/>
    <w:rsid w:val="00A15CFB"/>
    <w:rsid w:val="00A24255"/>
    <w:rsid w:val="00A32213"/>
    <w:rsid w:val="00A322E9"/>
    <w:rsid w:val="00A33D38"/>
    <w:rsid w:val="00A41DAB"/>
    <w:rsid w:val="00A4740B"/>
    <w:rsid w:val="00A554DA"/>
    <w:rsid w:val="00A8245E"/>
    <w:rsid w:val="00A944F9"/>
    <w:rsid w:val="00A9553C"/>
    <w:rsid w:val="00AA2703"/>
    <w:rsid w:val="00AA6D0D"/>
    <w:rsid w:val="00AB46CB"/>
    <w:rsid w:val="00AB4E27"/>
    <w:rsid w:val="00AB6DB6"/>
    <w:rsid w:val="00AB7C88"/>
    <w:rsid w:val="00AC06BB"/>
    <w:rsid w:val="00AC2A84"/>
    <w:rsid w:val="00AD3133"/>
    <w:rsid w:val="00AD70C6"/>
    <w:rsid w:val="00AF30CF"/>
    <w:rsid w:val="00AF5681"/>
    <w:rsid w:val="00AF7A39"/>
    <w:rsid w:val="00B0369C"/>
    <w:rsid w:val="00B07314"/>
    <w:rsid w:val="00B42E10"/>
    <w:rsid w:val="00B46D5A"/>
    <w:rsid w:val="00B527B5"/>
    <w:rsid w:val="00B56D06"/>
    <w:rsid w:val="00B60BC7"/>
    <w:rsid w:val="00B70688"/>
    <w:rsid w:val="00B8313D"/>
    <w:rsid w:val="00B91104"/>
    <w:rsid w:val="00B9409D"/>
    <w:rsid w:val="00BA1396"/>
    <w:rsid w:val="00BA3825"/>
    <w:rsid w:val="00BB1A0E"/>
    <w:rsid w:val="00BB1E53"/>
    <w:rsid w:val="00BB7D2A"/>
    <w:rsid w:val="00BC10DE"/>
    <w:rsid w:val="00BC58E4"/>
    <w:rsid w:val="00BD4D84"/>
    <w:rsid w:val="00BD6F8B"/>
    <w:rsid w:val="00BF2714"/>
    <w:rsid w:val="00C02475"/>
    <w:rsid w:val="00C05484"/>
    <w:rsid w:val="00C07EE7"/>
    <w:rsid w:val="00C23BED"/>
    <w:rsid w:val="00C245ED"/>
    <w:rsid w:val="00C61672"/>
    <w:rsid w:val="00C63653"/>
    <w:rsid w:val="00C67936"/>
    <w:rsid w:val="00C81D31"/>
    <w:rsid w:val="00CB0BE4"/>
    <w:rsid w:val="00CC652C"/>
    <w:rsid w:val="00CC6DD3"/>
    <w:rsid w:val="00CF5401"/>
    <w:rsid w:val="00D06C1B"/>
    <w:rsid w:val="00D16357"/>
    <w:rsid w:val="00D1735A"/>
    <w:rsid w:val="00D20565"/>
    <w:rsid w:val="00D25071"/>
    <w:rsid w:val="00D31B7A"/>
    <w:rsid w:val="00D349E3"/>
    <w:rsid w:val="00D37FF0"/>
    <w:rsid w:val="00D47E39"/>
    <w:rsid w:val="00D548E3"/>
    <w:rsid w:val="00D60DB8"/>
    <w:rsid w:val="00D62D91"/>
    <w:rsid w:val="00D84CCD"/>
    <w:rsid w:val="00D94D2E"/>
    <w:rsid w:val="00DB5D6C"/>
    <w:rsid w:val="00DB6E68"/>
    <w:rsid w:val="00DE463B"/>
    <w:rsid w:val="00DF49AE"/>
    <w:rsid w:val="00E13061"/>
    <w:rsid w:val="00E132D9"/>
    <w:rsid w:val="00E22215"/>
    <w:rsid w:val="00E364C8"/>
    <w:rsid w:val="00E43469"/>
    <w:rsid w:val="00E46F4E"/>
    <w:rsid w:val="00E539DF"/>
    <w:rsid w:val="00E60A12"/>
    <w:rsid w:val="00E619A4"/>
    <w:rsid w:val="00E669AC"/>
    <w:rsid w:val="00E669EE"/>
    <w:rsid w:val="00E75BBA"/>
    <w:rsid w:val="00E90D80"/>
    <w:rsid w:val="00E94DCC"/>
    <w:rsid w:val="00EA0CA0"/>
    <w:rsid w:val="00EA274A"/>
    <w:rsid w:val="00EB07C3"/>
    <w:rsid w:val="00EB0AB7"/>
    <w:rsid w:val="00EC011E"/>
    <w:rsid w:val="00ED2A97"/>
    <w:rsid w:val="00ED31FA"/>
    <w:rsid w:val="00ED4A11"/>
    <w:rsid w:val="00ED6309"/>
    <w:rsid w:val="00EE4F17"/>
    <w:rsid w:val="00F16CEC"/>
    <w:rsid w:val="00F309D8"/>
    <w:rsid w:val="00F43C5D"/>
    <w:rsid w:val="00F50770"/>
    <w:rsid w:val="00F83D18"/>
    <w:rsid w:val="00F90485"/>
    <w:rsid w:val="00F91013"/>
    <w:rsid w:val="00F95506"/>
    <w:rsid w:val="00FA60AA"/>
    <w:rsid w:val="00FB0832"/>
    <w:rsid w:val="00FC4626"/>
    <w:rsid w:val="00FC4863"/>
    <w:rsid w:val="00FC6043"/>
    <w:rsid w:val="00FD5762"/>
    <w:rsid w:val="00FD6A87"/>
    <w:rsid w:val="00FE2879"/>
    <w:rsid w:val="00FE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4E54283"/>
  <w15:chartTrackingRefBased/>
  <w15:docId w15:val="{21CF47ED-F64E-47A6-AC4F-444BA5EA1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071"/>
      </w:tabs>
    </w:pPr>
  </w:style>
  <w:style w:type="paragraph" w:styleId="Titolo">
    <w:name w:val="Title"/>
    <w:basedOn w:val="Normale"/>
    <w:link w:val="TitoloCarattere"/>
    <w:qFormat/>
    <w:pPr>
      <w:ind w:firstLine="567"/>
      <w:jc w:val="center"/>
    </w:pPr>
    <w:rPr>
      <w:b/>
    </w:rPr>
  </w:style>
  <w:style w:type="paragraph" w:styleId="Rientrocorpodeltesto">
    <w:name w:val="Body Text Indent"/>
    <w:basedOn w:val="Normale"/>
    <w:pPr>
      <w:ind w:firstLine="567"/>
      <w:jc w:val="both"/>
    </w:pPr>
    <w:rPr>
      <w:b/>
    </w:rPr>
  </w:style>
  <w:style w:type="paragraph" w:styleId="Rientrocorpodeltesto2">
    <w:name w:val="Body Text Indent 2"/>
    <w:basedOn w:val="Normale"/>
    <w:pPr>
      <w:ind w:left="567" w:hanging="567"/>
      <w:jc w:val="both"/>
    </w:pPr>
    <w:rPr>
      <w:bCs/>
    </w:rPr>
  </w:style>
  <w:style w:type="character" w:styleId="Enfasicorsivo">
    <w:name w:val="Emphasis"/>
    <w:qFormat/>
    <w:rsid w:val="002B17D6"/>
    <w:rPr>
      <w:i/>
      <w:iCs/>
    </w:rPr>
  </w:style>
  <w:style w:type="paragraph" w:styleId="Testofumetto">
    <w:name w:val="Balloon Text"/>
    <w:basedOn w:val="Normale"/>
    <w:semiHidden/>
    <w:rsid w:val="004303E8"/>
    <w:rPr>
      <w:rFonts w:ascii="Tahoma" w:hAnsi="Tahoma"/>
      <w:sz w:val="16"/>
      <w:szCs w:val="16"/>
    </w:rPr>
  </w:style>
  <w:style w:type="character" w:customStyle="1" w:styleId="TitoloCarattere">
    <w:name w:val="Titolo Carattere"/>
    <w:link w:val="Titolo"/>
    <w:rsid w:val="00567DDC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8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7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4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MURIALD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MURIALDO</Template>
  <TotalTime>12</TotalTime>
  <Pages>1</Pages>
  <Words>1724</Words>
  <Characters>9829</Characters>
  <Application>Microsoft Office Word</Application>
  <DocSecurity>0</DocSecurity>
  <Lines>81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Pubblicazioni di carattere scientifico.</vt:lpstr>
    </vt:vector>
  </TitlesOfParts>
  <Company>ISTITUTO SAN PIETRO</Company>
  <LinksUpToDate>false</LinksUpToDate>
  <CharactersWithSpaces>11530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Pubblicazioni di carattere scientifico.</dc:title>
  <dc:subject/>
  <dc:creator>GIOVENALE DOTTA</dc:creator>
  <cp:keywords/>
  <cp:lastModifiedBy>Giovenale</cp:lastModifiedBy>
  <cp:revision>9</cp:revision>
  <cp:lastPrinted>2009-12-25T16:09:00Z</cp:lastPrinted>
  <dcterms:created xsi:type="dcterms:W3CDTF">2021-06-18T14:19:00Z</dcterms:created>
  <dcterms:modified xsi:type="dcterms:W3CDTF">2022-02-09T11:34:00Z</dcterms:modified>
</cp:coreProperties>
</file>